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558A" w:rsidRPr="009B16FB">
        <w:rPr>
          <w:sz w:val="24"/>
          <w:szCs w:val="24"/>
        </w:rPr>
        <w:t>Znak: PL-I.6730.</w:t>
      </w:r>
      <w:r w:rsidR="00B5558A">
        <w:rPr>
          <w:sz w:val="24"/>
          <w:szCs w:val="24"/>
        </w:rPr>
        <w:t>49</w:t>
      </w:r>
      <w:r w:rsidR="00B5558A" w:rsidRPr="009B16FB">
        <w:rPr>
          <w:sz w:val="24"/>
          <w:szCs w:val="24"/>
        </w:rPr>
        <w:t>.202</w:t>
      </w:r>
      <w:r w:rsidR="00B5558A">
        <w:rPr>
          <w:sz w:val="24"/>
          <w:szCs w:val="24"/>
        </w:rPr>
        <w:t>4</w:t>
      </w:r>
      <w:r w:rsidR="00B5558A" w:rsidRPr="009B16FB">
        <w:rPr>
          <w:sz w:val="24"/>
          <w:szCs w:val="24"/>
        </w:rPr>
        <w:t xml:space="preserve">                       </w:t>
      </w:r>
      <w:r w:rsidR="00B5558A">
        <w:rPr>
          <w:sz w:val="24"/>
          <w:szCs w:val="24"/>
        </w:rPr>
        <w:t xml:space="preserve">               </w:t>
      </w:r>
      <w:r w:rsidR="00B5558A" w:rsidRPr="009B16FB">
        <w:rPr>
          <w:sz w:val="24"/>
          <w:szCs w:val="24"/>
        </w:rPr>
        <w:t xml:space="preserve">  </w:t>
      </w:r>
      <w:r w:rsidR="00B5558A">
        <w:rPr>
          <w:sz w:val="24"/>
          <w:szCs w:val="24"/>
        </w:rPr>
        <w:t xml:space="preserve">            </w:t>
      </w:r>
      <w:r w:rsidR="00B5558A" w:rsidRPr="009B16FB">
        <w:rPr>
          <w:sz w:val="24"/>
          <w:szCs w:val="24"/>
        </w:rPr>
        <w:t xml:space="preserve">Gorzyce, dnia </w:t>
      </w:r>
      <w:r w:rsidR="00B5558A">
        <w:rPr>
          <w:sz w:val="24"/>
          <w:szCs w:val="24"/>
        </w:rPr>
        <w:t>21 sierpnia</w:t>
      </w:r>
      <w:r w:rsidR="00B5558A" w:rsidRPr="009B16FB">
        <w:rPr>
          <w:sz w:val="24"/>
          <w:szCs w:val="24"/>
        </w:rPr>
        <w:t xml:space="preserve"> 202</w:t>
      </w:r>
      <w:r w:rsidR="00B5558A">
        <w:rPr>
          <w:sz w:val="24"/>
          <w:szCs w:val="24"/>
        </w:rPr>
        <w:t>4</w:t>
      </w:r>
      <w:r w:rsidR="00B5558A" w:rsidRPr="009B16FB">
        <w:rPr>
          <w:sz w:val="24"/>
          <w:szCs w:val="24"/>
        </w:rPr>
        <w:t xml:space="preserve"> r.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bookmarkStart w:id="0" w:name="_GoBack"/>
      <w:bookmarkEnd w:id="0"/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B5558A">
        <w:rPr>
          <w:sz w:val="24"/>
        </w:rPr>
        <w:t>49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B5558A" w:rsidRPr="008B0A56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B5558A" w:rsidRPr="0063473E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B5558A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>) Państwowym Gospodarstwem Wodnym Wody Polskie, Zarządem Zlewni w Stalowej Woli – w zakresie melioracji wodnych (art. 53 ust. 4 pkt 6)</w:t>
      </w:r>
    </w:p>
    <w:p w:rsidR="003B4722" w:rsidRPr="00102D75" w:rsidRDefault="00B5558A" w:rsidP="00B5558A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5) Wójtem Gminy Gorzyce – </w:t>
      </w:r>
      <w:r w:rsidRPr="00862330">
        <w:rPr>
          <w:bCs/>
          <w:sz w:val="24"/>
          <w:szCs w:val="24"/>
          <w:shd w:val="clear" w:color="auto" w:fill="FFFFFF"/>
        </w:rPr>
        <w:t>w zakresie terenów przyległych do pasa drogowego</w:t>
      </w:r>
      <w:r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br/>
        <w:t>(art. 53 ust.4 pkt 9)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3B4722" w:rsidRPr="00B5558A" w:rsidRDefault="00B5558A" w:rsidP="00B5558A">
      <w:pPr>
        <w:spacing w:line="276" w:lineRule="auto"/>
        <w:ind w:left="284"/>
        <w:jc w:val="both"/>
        <w:rPr>
          <w:b/>
          <w:sz w:val="24"/>
        </w:rPr>
      </w:pPr>
      <w:r w:rsidRPr="00B5558A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„Budowa budynku mieszkalnego jednorodzinnego oraz przebudowa, nadbudowa budynku gospodarczego wraz ze zmianą konstrukcji dachu” </w:t>
      </w:r>
      <w:r w:rsidRPr="00B5558A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inwestycji stanowiącym działkę nr </w:t>
      </w:r>
      <w:proofErr w:type="spellStart"/>
      <w:r w:rsidRPr="00B5558A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Pr="00B5558A">
        <w:rPr>
          <w:bCs/>
          <w:color w:val="auto"/>
          <w:kern w:val="0"/>
          <w:sz w:val="24"/>
          <w:szCs w:val="24"/>
          <w:shd w:val="clear" w:color="auto" w:fill="FFFFFF"/>
        </w:rPr>
        <w:t>. 1336 w miejscowości Gorzyce w Gminie Gorzyce</w:t>
      </w:r>
      <w:r>
        <w:rPr>
          <w:bCs/>
          <w:i/>
          <w:color w:val="auto"/>
          <w:kern w:val="0"/>
          <w:sz w:val="24"/>
          <w:szCs w:val="24"/>
          <w:shd w:val="clear" w:color="auto" w:fill="FFFFFF"/>
        </w:rPr>
        <w:t>,</w:t>
      </w:r>
      <w:r w:rsidR="003B4722">
        <w:br/>
      </w:r>
      <w:r w:rsidR="003B4722" w:rsidRPr="00B5558A">
        <w:rPr>
          <w:sz w:val="24"/>
        </w:rPr>
        <w:t>na wniosek</w:t>
      </w:r>
      <w:r>
        <w:rPr>
          <w:b/>
          <w:sz w:val="24"/>
        </w:rPr>
        <w:t xml:space="preserve"> </w:t>
      </w:r>
      <w:r w:rsidRPr="00B5558A">
        <w:rPr>
          <w:sz w:val="24"/>
        </w:rPr>
        <w:t>osób fizycznych</w:t>
      </w:r>
      <w:r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lastRenderedPageBreak/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B5558A" w:rsidRPr="00AA6B40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B5558A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B5558A" w:rsidRPr="00AA6B40" w:rsidRDefault="00B5558A" w:rsidP="00B5558A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B5558A">
        <w:rPr>
          <w:i/>
          <w:szCs w:val="24"/>
        </w:rPr>
        <w:t xml:space="preserve">podinspektor </w:t>
      </w:r>
      <w:r w:rsidR="001F7E58" w:rsidRPr="000C0E68">
        <w:rPr>
          <w:i/>
          <w:szCs w:val="24"/>
        </w:rPr>
        <w:t xml:space="preserve"> Iga Kuźmicka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136F76"/>
    <w:rsid w:val="00146AC8"/>
    <w:rsid w:val="00160030"/>
    <w:rsid w:val="00184D96"/>
    <w:rsid w:val="001B6CBD"/>
    <w:rsid w:val="001F7E58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2024-04-16T09:03:00Z</cp:lastPrinted>
  <dcterms:created xsi:type="dcterms:W3CDTF">2024-08-21T09:04:00Z</dcterms:created>
  <dcterms:modified xsi:type="dcterms:W3CDTF">2024-08-21T09:04:00Z</dcterms:modified>
</cp:coreProperties>
</file>