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B2634B" w:rsidRPr="008B0A56" w:rsidRDefault="006E625D" w:rsidP="008B0A56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56AF1" w:rsidRPr="009B16FB">
        <w:rPr>
          <w:sz w:val="24"/>
          <w:szCs w:val="24"/>
        </w:rPr>
        <w:t xml:space="preserve">Znak: </w:t>
      </w:r>
      <w:r w:rsidR="00056AF1" w:rsidRPr="00597C86">
        <w:rPr>
          <w:sz w:val="24"/>
          <w:szCs w:val="24"/>
        </w:rPr>
        <w:t>PL-I.6730.6</w:t>
      </w:r>
      <w:r w:rsidR="00056AF1">
        <w:rPr>
          <w:sz w:val="24"/>
          <w:szCs w:val="24"/>
        </w:rPr>
        <w:t>9</w:t>
      </w:r>
      <w:r w:rsidR="00056AF1" w:rsidRPr="00597C86">
        <w:rPr>
          <w:sz w:val="24"/>
          <w:szCs w:val="24"/>
        </w:rPr>
        <w:t>.2024</w:t>
      </w:r>
      <w:r w:rsidR="00056AF1" w:rsidRPr="009B16FB">
        <w:rPr>
          <w:sz w:val="24"/>
          <w:szCs w:val="24"/>
        </w:rPr>
        <w:t xml:space="preserve">                        </w:t>
      </w:r>
      <w:r w:rsidR="00056AF1">
        <w:rPr>
          <w:sz w:val="24"/>
          <w:szCs w:val="24"/>
        </w:rPr>
        <w:t xml:space="preserve">                  </w:t>
      </w:r>
      <w:r w:rsidR="007C4C1E">
        <w:rPr>
          <w:sz w:val="24"/>
          <w:szCs w:val="24"/>
        </w:rPr>
        <w:t xml:space="preserve">               </w:t>
      </w:r>
      <w:bookmarkStart w:id="0" w:name="_GoBack"/>
      <w:bookmarkEnd w:id="0"/>
      <w:r w:rsidR="00056AF1">
        <w:rPr>
          <w:sz w:val="24"/>
          <w:szCs w:val="24"/>
        </w:rPr>
        <w:t xml:space="preserve">   </w:t>
      </w:r>
      <w:r w:rsidR="00056AF1" w:rsidRPr="009B16FB">
        <w:rPr>
          <w:sz w:val="24"/>
          <w:szCs w:val="24"/>
        </w:rPr>
        <w:t xml:space="preserve">Gorzyce, dnia </w:t>
      </w:r>
      <w:r w:rsidR="00213D75">
        <w:rPr>
          <w:sz w:val="24"/>
          <w:szCs w:val="24"/>
        </w:rPr>
        <w:t>2024-11-</w:t>
      </w:r>
      <w:r w:rsidR="007C4C1E">
        <w:rPr>
          <w:sz w:val="24"/>
          <w:szCs w:val="24"/>
        </w:rPr>
        <w:t>04</w:t>
      </w:r>
    </w:p>
    <w:p w:rsidR="00540B9C" w:rsidRDefault="00540B9C" w:rsidP="00F314E8">
      <w:pPr>
        <w:rPr>
          <w:b/>
          <w:bCs/>
          <w:sz w:val="28"/>
          <w:szCs w:val="24"/>
        </w:rPr>
      </w:pPr>
    </w:p>
    <w:p w:rsidR="00540B9C" w:rsidRDefault="00540B9C" w:rsidP="00F27BBB">
      <w:pPr>
        <w:jc w:val="center"/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B5558A">
      <w:pPr>
        <w:pStyle w:val="Tekstpodstawowy"/>
        <w:spacing w:after="0" w:line="276" w:lineRule="auto"/>
        <w:jc w:val="both"/>
        <w:rPr>
          <w:sz w:val="24"/>
        </w:rPr>
      </w:pPr>
    </w:p>
    <w:p w:rsidR="00F314E8" w:rsidRPr="00D52519" w:rsidRDefault="00ED718F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  <w:r w:rsidRPr="00D52519">
        <w:rPr>
          <w:sz w:val="24"/>
        </w:rPr>
        <w:t xml:space="preserve">Na podstawie </w:t>
      </w:r>
      <w:r w:rsidR="00F314E8" w:rsidRPr="00D52519">
        <w:rPr>
          <w:sz w:val="24"/>
        </w:rPr>
        <w:t xml:space="preserve">art. 10 §1 oraz z art. 49 ustawy z dnia 14 czerwca 1960 r. Kodeks Postępowania Administracyjnego  </w:t>
      </w:r>
      <w:r w:rsidR="00B5558A" w:rsidRPr="00B5558A">
        <w:rPr>
          <w:sz w:val="24"/>
        </w:rPr>
        <w:t>(tekst jedn. Dz. U. z 2024 r. poz. 572)</w:t>
      </w:r>
      <w:r w:rsidR="00F314E8" w:rsidRPr="00D52519">
        <w:rPr>
          <w:sz w:val="24"/>
        </w:rPr>
        <w:t xml:space="preserve">, art. 53 ust. 1c </w:t>
      </w:r>
      <w:r w:rsidR="00B5558A">
        <w:rPr>
          <w:sz w:val="24"/>
        </w:rPr>
        <w:br/>
      </w:r>
      <w:r w:rsidR="00F314E8" w:rsidRPr="00D52519">
        <w:rPr>
          <w:sz w:val="24"/>
        </w:rPr>
        <w:t xml:space="preserve">w zw. z </w:t>
      </w:r>
      <w:r w:rsidR="00BE751F" w:rsidRPr="00D52519">
        <w:rPr>
          <w:sz w:val="24"/>
        </w:rPr>
        <w:t xml:space="preserve"> art. 54 ust. 4 ustawy z dnia</w:t>
      </w:r>
      <w:r w:rsidR="00BE751F" w:rsidRPr="00D52519">
        <w:rPr>
          <w:b/>
          <w:sz w:val="24"/>
        </w:rPr>
        <w:t xml:space="preserve">  </w:t>
      </w:r>
      <w:r w:rsidR="00F27BBB" w:rsidRPr="00D52519">
        <w:rPr>
          <w:sz w:val="24"/>
        </w:rPr>
        <w:t xml:space="preserve">z dnia 27 marca 2003 r. o planowaniu </w:t>
      </w:r>
      <w:r w:rsidRPr="00D52519">
        <w:rPr>
          <w:sz w:val="24"/>
        </w:rPr>
        <w:br/>
      </w:r>
      <w:r w:rsidR="00F27BBB" w:rsidRPr="00D52519">
        <w:rPr>
          <w:sz w:val="24"/>
        </w:rPr>
        <w:t xml:space="preserve">i zagospodarowaniu </w:t>
      </w:r>
      <w:r w:rsidR="00146AC8" w:rsidRPr="00D52519">
        <w:rPr>
          <w:sz w:val="24"/>
        </w:rPr>
        <w:t xml:space="preserve">przestrzennym </w:t>
      </w:r>
      <w:r w:rsidR="00B5558A" w:rsidRPr="001018FB">
        <w:rPr>
          <w:sz w:val="24"/>
        </w:rPr>
        <w:t>(</w:t>
      </w:r>
      <w:proofErr w:type="spellStart"/>
      <w:r w:rsidR="00B5558A" w:rsidRPr="001018FB">
        <w:rPr>
          <w:sz w:val="24"/>
        </w:rPr>
        <w:t>t.j</w:t>
      </w:r>
      <w:proofErr w:type="spellEnd"/>
      <w:r w:rsidR="00B5558A" w:rsidRPr="001018FB">
        <w:rPr>
          <w:sz w:val="24"/>
        </w:rPr>
        <w:t>. Dz. U. z 2024 r. poz. 1130)</w:t>
      </w:r>
      <w:r w:rsidR="00F27BBB" w:rsidRPr="00D52519">
        <w:rPr>
          <w:sz w:val="24"/>
        </w:rPr>
        <w:t>,</w:t>
      </w:r>
      <w:r w:rsidR="00BE751F" w:rsidRPr="00D52519">
        <w:rPr>
          <w:sz w:val="24"/>
        </w:rPr>
        <w:t xml:space="preserve"> </w:t>
      </w:r>
    </w:p>
    <w:p w:rsidR="00F314E8" w:rsidRDefault="00F314E8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Pr="00F314E8" w:rsidRDefault="00F314E8" w:rsidP="00F314E8">
      <w:pPr>
        <w:pStyle w:val="Tekstpodstawowy"/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>z a w i a d a m i a m</w:t>
      </w:r>
    </w:p>
    <w:p w:rsidR="00B2634B" w:rsidRPr="00F314E8" w:rsidRDefault="00F314E8" w:rsidP="00F314E8">
      <w:pPr>
        <w:pStyle w:val="Tekstpodstawowy"/>
        <w:spacing w:after="0" w:line="276" w:lineRule="auto"/>
        <w:ind w:left="284"/>
        <w:jc w:val="both"/>
        <w:rPr>
          <w:sz w:val="22"/>
        </w:rPr>
      </w:pPr>
      <w:r>
        <w:rPr>
          <w:sz w:val="24"/>
        </w:rPr>
        <w:t xml:space="preserve">że </w:t>
      </w:r>
      <w:r w:rsidR="00BE751F" w:rsidRPr="00BE751F">
        <w:rPr>
          <w:sz w:val="24"/>
        </w:rPr>
        <w:t>proje</w:t>
      </w:r>
      <w:r w:rsidR="00BE751F">
        <w:rPr>
          <w:sz w:val="24"/>
        </w:rPr>
        <w:t xml:space="preserve">kt decyzji o </w:t>
      </w:r>
      <w:r w:rsidR="003033A3">
        <w:rPr>
          <w:sz w:val="24"/>
        </w:rPr>
        <w:t xml:space="preserve">ustaleniu </w:t>
      </w:r>
      <w:r w:rsidR="007534F9">
        <w:rPr>
          <w:sz w:val="24"/>
        </w:rPr>
        <w:t>warunków</w:t>
      </w:r>
      <w:r w:rsidR="00ED718F">
        <w:rPr>
          <w:sz w:val="24"/>
        </w:rPr>
        <w:t xml:space="preserve"> zabudowy nr sprawy </w:t>
      </w:r>
      <w:r w:rsidR="00D52519" w:rsidRPr="00D52519">
        <w:rPr>
          <w:sz w:val="24"/>
        </w:rPr>
        <w:t>PL-I.6730.</w:t>
      </w:r>
      <w:r w:rsidR="00B45ED3">
        <w:rPr>
          <w:sz w:val="24"/>
        </w:rPr>
        <w:t>6</w:t>
      </w:r>
      <w:r w:rsidR="00056AF1">
        <w:rPr>
          <w:sz w:val="24"/>
        </w:rPr>
        <w:t>9</w:t>
      </w:r>
      <w:r w:rsidR="00D52519" w:rsidRPr="00D52519">
        <w:rPr>
          <w:sz w:val="24"/>
        </w:rPr>
        <w:t>.2024</w:t>
      </w:r>
      <w:r w:rsidR="003033A3">
        <w:rPr>
          <w:sz w:val="24"/>
        </w:rPr>
        <w:t xml:space="preserve"> wysłano</w:t>
      </w:r>
      <w:r w:rsidR="00BE751F" w:rsidRPr="00BE751F">
        <w:rPr>
          <w:bCs/>
          <w:sz w:val="24"/>
          <w:shd w:val="clear" w:color="auto" w:fill="FFFFFF"/>
        </w:rPr>
        <w:t xml:space="preserve"> do uzgodnień z:</w:t>
      </w:r>
    </w:p>
    <w:p w:rsidR="00056AF1" w:rsidRPr="008B0A56" w:rsidRDefault="00056AF1" w:rsidP="00056AF1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8B0A56">
        <w:rPr>
          <w:bCs/>
          <w:sz w:val="24"/>
          <w:szCs w:val="24"/>
          <w:shd w:val="clear" w:color="auto" w:fill="FFFFFF"/>
        </w:rPr>
        <w:t>1)</w:t>
      </w:r>
      <w:r w:rsidRPr="008B0A56">
        <w:rPr>
          <w:bCs/>
          <w:sz w:val="24"/>
          <w:szCs w:val="24"/>
          <w:shd w:val="clear" w:color="auto" w:fill="FFFFFF"/>
        </w:rPr>
        <w:tab/>
      </w:r>
      <w:r>
        <w:rPr>
          <w:bCs/>
          <w:sz w:val="24"/>
          <w:szCs w:val="24"/>
          <w:shd w:val="clear" w:color="auto" w:fill="FFFFFF"/>
        </w:rPr>
        <w:t>Państwowym Powiatowym Inspektorem Sanitarnym</w:t>
      </w:r>
      <w:r w:rsidRPr="008B0A56">
        <w:rPr>
          <w:bCs/>
          <w:sz w:val="24"/>
          <w:szCs w:val="24"/>
          <w:shd w:val="clear" w:color="auto" w:fill="FFFFFF"/>
        </w:rPr>
        <w:t xml:space="preserve"> – w odniesieniu do wymagań higienicznych i zdrowotnych (art. 53 ust. 4 pkt 2a)</w:t>
      </w:r>
    </w:p>
    <w:p w:rsidR="00056AF1" w:rsidRDefault="00056AF1" w:rsidP="00056AF1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 w:rsidRPr="008B0A56">
        <w:rPr>
          <w:bCs/>
          <w:sz w:val="24"/>
          <w:szCs w:val="24"/>
          <w:shd w:val="clear" w:color="auto" w:fill="FFFFFF"/>
        </w:rPr>
        <w:t xml:space="preserve">2) </w:t>
      </w:r>
      <w:r>
        <w:rPr>
          <w:bCs/>
          <w:sz w:val="24"/>
          <w:szCs w:val="24"/>
          <w:shd w:val="clear" w:color="auto" w:fill="FFFFFF"/>
        </w:rPr>
        <w:t>Marszałkiem</w:t>
      </w:r>
      <w:r w:rsidRPr="008B0A56">
        <w:rPr>
          <w:bCs/>
          <w:sz w:val="24"/>
          <w:szCs w:val="24"/>
          <w:shd w:val="clear" w:color="auto" w:fill="FFFFFF"/>
        </w:rPr>
        <w:t xml:space="preserve"> Województwa Podkarpackiego – Geologa Wojewódzkiego – w odniesieniu do udokumentowanych złóż kopalin i wód podziemnych (art. 53 ust. 4 pkt 5);</w:t>
      </w:r>
    </w:p>
    <w:p w:rsidR="00056AF1" w:rsidRPr="0063473E" w:rsidRDefault="00056AF1" w:rsidP="00056AF1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3</w:t>
      </w:r>
      <w:r w:rsidRPr="0063473E">
        <w:rPr>
          <w:bCs/>
          <w:sz w:val="24"/>
          <w:szCs w:val="24"/>
          <w:shd w:val="clear" w:color="auto" w:fill="FFFFFF"/>
        </w:rPr>
        <w:t>) Starostą Tarnobrzeskim – w zakresie ochrony gruntów rolnych ( art. 53 ust. 4 pkt 6)</w:t>
      </w:r>
    </w:p>
    <w:p w:rsidR="00056AF1" w:rsidRDefault="00056AF1" w:rsidP="00056AF1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4</w:t>
      </w:r>
      <w:r w:rsidRPr="0063473E">
        <w:rPr>
          <w:bCs/>
          <w:sz w:val="24"/>
          <w:szCs w:val="24"/>
          <w:shd w:val="clear" w:color="auto" w:fill="FFFFFF"/>
        </w:rPr>
        <w:t xml:space="preserve">) Państwowym Gospodarstwem Wodnym Wody Polskie, Zarządem Zlewni w </w:t>
      </w:r>
      <w:r>
        <w:rPr>
          <w:bCs/>
          <w:sz w:val="24"/>
          <w:szCs w:val="24"/>
          <w:shd w:val="clear" w:color="auto" w:fill="FFFFFF"/>
        </w:rPr>
        <w:t>Stalowej Woli</w:t>
      </w:r>
      <w:r w:rsidRPr="0063473E">
        <w:rPr>
          <w:bCs/>
          <w:sz w:val="24"/>
          <w:szCs w:val="24"/>
          <w:shd w:val="clear" w:color="auto" w:fill="FFFFFF"/>
        </w:rPr>
        <w:t>– w zakresie melioracji wodnych (art. 53 ust. 4 pkt 6)</w:t>
      </w:r>
    </w:p>
    <w:p w:rsidR="003B4722" w:rsidRPr="00102D75" w:rsidRDefault="00056AF1" w:rsidP="00056AF1">
      <w:pPr>
        <w:tabs>
          <w:tab w:val="left" w:pos="567"/>
        </w:tabs>
        <w:spacing w:line="276" w:lineRule="auto"/>
        <w:ind w:left="284"/>
        <w:jc w:val="both"/>
        <w:rPr>
          <w:bCs/>
          <w:color w:val="auto"/>
          <w:kern w:val="0"/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>5</w:t>
      </w:r>
      <w:r w:rsidRPr="00862330">
        <w:rPr>
          <w:bCs/>
          <w:sz w:val="24"/>
          <w:szCs w:val="24"/>
          <w:shd w:val="clear" w:color="auto" w:fill="FFFFFF"/>
        </w:rPr>
        <w:t>)</w:t>
      </w:r>
      <w:r w:rsidRPr="00862330">
        <w:rPr>
          <w:bCs/>
          <w:sz w:val="24"/>
          <w:szCs w:val="24"/>
          <w:shd w:val="clear" w:color="auto" w:fill="FFFFFF"/>
        </w:rPr>
        <w:tab/>
        <w:t>Generalną Dyrekcją Dróg Krajowych i Autostrad oddział w Rzeszowie– w zakresie terenów przyległych do pasa drogowego  (art. 53 ust. 4 pkt 9</w:t>
      </w:r>
      <w:r>
        <w:rPr>
          <w:bCs/>
          <w:sz w:val="24"/>
          <w:szCs w:val="24"/>
          <w:shd w:val="clear" w:color="auto" w:fill="FFFFFF"/>
        </w:rPr>
        <w:t>)</w:t>
      </w:r>
      <w:r w:rsidR="003B4722" w:rsidRPr="00102D75">
        <w:rPr>
          <w:bCs/>
          <w:color w:val="auto"/>
          <w:kern w:val="0"/>
          <w:sz w:val="24"/>
          <w:szCs w:val="24"/>
        </w:rPr>
        <w:t xml:space="preserve"> </w:t>
      </w:r>
    </w:p>
    <w:p w:rsidR="003B4722" w:rsidRPr="00654250" w:rsidRDefault="003B4722" w:rsidP="003B4722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</w:p>
    <w:p w:rsidR="003B4722" w:rsidRDefault="003B4722" w:rsidP="003B4722">
      <w:pPr>
        <w:pStyle w:val="Tekstpodstawowy"/>
        <w:spacing w:after="0" w:line="276" w:lineRule="auto"/>
        <w:ind w:left="284"/>
        <w:jc w:val="both"/>
        <w:rPr>
          <w:b/>
          <w:sz w:val="24"/>
        </w:rPr>
      </w:pPr>
      <w:r>
        <w:rPr>
          <w:b/>
          <w:sz w:val="24"/>
        </w:rPr>
        <w:t>dla inwestycji pod nazwą:</w:t>
      </w:r>
    </w:p>
    <w:p w:rsidR="005C3321" w:rsidRDefault="00056AF1" w:rsidP="005C3321">
      <w:pPr>
        <w:spacing w:line="276" w:lineRule="auto"/>
        <w:ind w:left="284"/>
        <w:jc w:val="both"/>
        <w:rPr>
          <w:sz w:val="24"/>
        </w:rPr>
      </w:pPr>
      <w:r w:rsidRPr="0085431F">
        <w:rPr>
          <w:bCs/>
          <w:i/>
          <w:color w:val="auto"/>
          <w:kern w:val="0"/>
          <w:sz w:val="24"/>
          <w:szCs w:val="24"/>
          <w:shd w:val="clear" w:color="auto" w:fill="FFFFFF"/>
        </w:rPr>
        <w:t>„Budowa budynku mieszkalnego i budynku gospodarczego w zabudowie zagrodowej”</w:t>
      </w:r>
      <w:r>
        <w:rPr>
          <w:bCs/>
          <w:color w:val="auto"/>
          <w:kern w:val="0"/>
          <w:sz w:val="24"/>
          <w:szCs w:val="24"/>
          <w:shd w:val="clear" w:color="auto" w:fill="FFFFFF"/>
        </w:rPr>
        <w:t xml:space="preserve"> </w:t>
      </w:r>
      <w:r w:rsidRPr="0085431F">
        <w:rPr>
          <w:bCs/>
          <w:color w:val="auto"/>
          <w:kern w:val="0"/>
          <w:sz w:val="24"/>
          <w:szCs w:val="24"/>
          <w:shd w:val="clear" w:color="auto" w:fill="FFFFFF"/>
        </w:rPr>
        <w:t xml:space="preserve">na terenie działki nr ewid. </w:t>
      </w:r>
      <w:bookmarkStart w:id="1" w:name="_Hlk30513924"/>
      <w:bookmarkStart w:id="2" w:name="_Hlk41222706"/>
      <w:bookmarkStart w:id="3" w:name="_Hlk51084708"/>
      <w:bookmarkStart w:id="4" w:name="_Hlk89602222"/>
      <w:bookmarkStart w:id="5" w:name="_Hlk97372765"/>
      <w:r w:rsidRPr="0085431F">
        <w:rPr>
          <w:bCs/>
          <w:color w:val="auto"/>
          <w:kern w:val="0"/>
          <w:sz w:val="24"/>
          <w:szCs w:val="24"/>
          <w:shd w:val="clear" w:color="auto" w:fill="FFFFFF"/>
        </w:rPr>
        <w:t>535 oraz cześć działki nr ewid. 533/1 w mie</w:t>
      </w:r>
      <w:bookmarkEnd w:id="1"/>
      <w:r w:rsidRPr="0085431F">
        <w:rPr>
          <w:bCs/>
          <w:color w:val="auto"/>
          <w:kern w:val="0"/>
          <w:sz w:val="24"/>
          <w:szCs w:val="24"/>
          <w:shd w:val="clear" w:color="auto" w:fill="FFFFFF"/>
        </w:rPr>
        <w:t xml:space="preserve">jscowości </w:t>
      </w:r>
      <w:bookmarkEnd w:id="2"/>
      <w:bookmarkEnd w:id="3"/>
      <w:bookmarkEnd w:id="4"/>
      <w:bookmarkEnd w:id="5"/>
      <w:r w:rsidRPr="0085431F">
        <w:rPr>
          <w:bCs/>
          <w:color w:val="auto"/>
          <w:kern w:val="0"/>
          <w:sz w:val="24"/>
          <w:szCs w:val="24"/>
          <w:shd w:val="clear" w:color="auto" w:fill="FFFFFF"/>
        </w:rPr>
        <w:t>Motycze Poduchowne w Gminie Gorzyce</w:t>
      </w:r>
      <w:r w:rsidR="00B5558A" w:rsidRPr="00B45ED3">
        <w:rPr>
          <w:bCs/>
          <w:color w:val="auto"/>
          <w:kern w:val="0"/>
          <w:sz w:val="24"/>
          <w:szCs w:val="24"/>
          <w:shd w:val="clear" w:color="auto" w:fill="FFFFFF"/>
        </w:rPr>
        <w:t>,</w:t>
      </w:r>
      <w:r w:rsidR="005C3321" w:rsidRPr="00B5558A">
        <w:rPr>
          <w:sz w:val="24"/>
        </w:rPr>
        <w:t xml:space="preserve"> </w:t>
      </w:r>
    </w:p>
    <w:p w:rsidR="003B4722" w:rsidRPr="005C3321" w:rsidRDefault="003B4722" w:rsidP="005C3321">
      <w:pPr>
        <w:spacing w:line="276" w:lineRule="auto"/>
        <w:ind w:left="284"/>
        <w:jc w:val="both"/>
        <w:rPr>
          <w:bCs/>
          <w:i/>
          <w:color w:val="auto"/>
          <w:kern w:val="0"/>
          <w:sz w:val="24"/>
          <w:szCs w:val="24"/>
          <w:shd w:val="clear" w:color="auto" w:fill="FFFFFF"/>
        </w:rPr>
      </w:pPr>
      <w:r w:rsidRPr="00B5558A">
        <w:rPr>
          <w:sz w:val="24"/>
        </w:rPr>
        <w:t>na wniosek</w:t>
      </w:r>
      <w:r w:rsidR="00B5558A">
        <w:rPr>
          <w:b/>
          <w:sz w:val="24"/>
        </w:rPr>
        <w:t xml:space="preserve"> </w:t>
      </w:r>
      <w:r w:rsidR="00B5558A" w:rsidRPr="00B5558A">
        <w:rPr>
          <w:sz w:val="24"/>
        </w:rPr>
        <w:t>osób fizycznych</w:t>
      </w:r>
      <w:r w:rsidR="00B5558A">
        <w:rPr>
          <w:sz w:val="24"/>
        </w:rPr>
        <w:t>.</w:t>
      </w:r>
    </w:p>
    <w:p w:rsidR="00F314E8" w:rsidRDefault="00F314E8" w:rsidP="0064067E">
      <w:pPr>
        <w:spacing w:line="276" w:lineRule="auto"/>
        <w:jc w:val="both"/>
        <w:rPr>
          <w:sz w:val="24"/>
        </w:rPr>
      </w:pPr>
    </w:p>
    <w:p w:rsidR="00F314E8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5C3321" w:rsidRDefault="005C3321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</w:p>
    <w:p w:rsidR="00F314E8" w:rsidRPr="005E28A0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 w:rsidRPr="005E28A0">
        <w:rPr>
          <w:b/>
        </w:rPr>
        <w:t>Obwieszczenie</w:t>
      </w:r>
      <w:r>
        <w:rPr>
          <w:b/>
        </w:rPr>
        <w:t xml:space="preserve"> niniejsze</w:t>
      </w:r>
      <w:r w:rsidRPr="005E28A0">
        <w:rPr>
          <w:b/>
        </w:rPr>
        <w:t xml:space="preserve"> kierowane jest do właścicieli nieruchomości sąsiadujących z planowaną inwestycją, będących nieruchomościami o nieuregulowanym stanie </w:t>
      </w:r>
      <w:r w:rsidRPr="005E28A0">
        <w:rPr>
          <w:b/>
        </w:rPr>
        <w:lastRenderedPageBreak/>
        <w:t>prawnym lub nieruchomościami dla których nie uzyskano danych pozwalających na ustalenie adresu właściciela lub użytkownika wieczystego nieruchomości</w:t>
      </w:r>
      <w:r w:rsidR="00B5558A">
        <w:rPr>
          <w:b/>
        </w:rPr>
        <w:t>.</w:t>
      </w:r>
    </w:p>
    <w:p w:rsidR="005C3321" w:rsidRDefault="00F314E8" w:rsidP="00F314E8">
      <w:pPr>
        <w:pStyle w:val="NormalnyWeb"/>
        <w:spacing w:before="0" w:line="276" w:lineRule="auto"/>
        <w:ind w:left="284"/>
        <w:jc w:val="both"/>
        <w:rPr>
          <w:b/>
        </w:rPr>
      </w:pPr>
      <w:r>
        <w:rPr>
          <w:b/>
        </w:rPr>
        <w:tab/>
      </w:r>
    </w:p>
    <w:p w:rsidR="00F314E8" w:rsidRPr="00062DE3" w:rsidRDefault="00F314E8" w:rsidP="005C3321">
      <w:pPr>
        <w:pStyle w:val="NormalnyWeb"/>
        <w:spacing w:before="0" w:line="276" w:lineRule="auto"/>
        <w:ind w:left="284" w:firstLine="424"/>
        <w:jc w:val="both"/>
        <w:rPr>
          <w:b/>
          <w:szCs w:val="24"/>
        </w:rPr>
      </w:pPr>
      <w:r w:rsidRPr="00062DE3">
        <w:rPr>
          <w:szCs w:val="24"/>
        </w:rP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F314E8" w:rsidRPr="00136F76" w:rsidRDefault="00F314E8" w:rsidP="0064067E">
      <w:pPr>
        <w:spacing w:line="276" w:lineRule="auto"/>
        <w:jc w:val="both"/>
      </w:pPr>
    </w:p>
    <w:p w:rsidR="00136F76" w:rsidRDefault="00136F76" w:rsidP="00B5558A">
      <w:pPr>
        <w:pStyle w:val="Tekstpodstawowy"/>
        <w:spacing w:after="0"/>
        <w:jc w:val="both"/>
        <w:rPr>
          <w:sz w:val="24"/>
          <w:u w:val="single"/>
        </w:rPr>
      </w:pPr>
    </w:p>
    <w:p w:rsidR="00A97C0D" w:rsidRDefault="00A97C0D" w:rsidP="00A97C0D">
      <w:pPr>
        <w:pStyle w:val="Tekstpodstawowy"/>
        <w:spacing w:after="0"/>
        <w:jc w:val="right"/>
        <w:rPr>
          <w:sz w:val="24"/>
        </w:rPr>
      </w:pPr>
    </w:p>
    <w:p w:rsidR="00056AF1" w:rsidRDefault="00056AF1" w:rsidP="00056AF1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Z up. Wójta Gminy</w:t>
      </w:r>
    </w:p>
    <w:p w:rsidR="00056AF1" w:rsidRDefault="00056AF1" w:rsidP="00056AF1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mgr Jakub Osuch</w:t>
      </w:r>
    </w:p>
    <w:p w:rsidR="00056AF1" w:rsidRDefault="00056AF1" w:rsidP="00056AF1">
      <w:pPr>
        <w:pStyle w:val="Tekstpodstawowy"/>
        <w:spacing w:after="0" w:line="276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Zastępca Wójta</w:t>
      </w: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64067E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540B9C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023A51" w:rsidRDefault="00023A51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3B4722" w:rsidRDefault="003B4722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3B4722" w:rsidRDefault="003B4722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B5558A" w:rsidRDefault="00B5558A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1F7E58">
      <w:pPr>
        <w:pStyle w:val="Tekstpodstawowy"/>
        <w:spacing w:after="0"/>
        <w:jc w:val="both"/>
        <w:rPr>
          <w:sz w:val="24"/>
          <w:u w:val="single"/>
        </w:rPr>
      </w:pPr>
    </w:p>
    <w:p w:rsidR="009874FF" w:rsidRDefault="009874FF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213D75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7F5B73">
        <w:rPr>
          <w:i/>
          <w:szCs w:val="24"/>
        </w:rPr>
        <w:t>Sporządził:</w:t>
      </w:r>
      <w:r>
        <w:rPr>
          <w:szCs w:val="24"/>
        </w:rPr>
        <w:t xml:space="preserve"> </w:t>
      </w:r>
      <w:r>
        <w:rPr>
          <w:i/>
          <w:szCs w:val="24"/>
        </w:rPr>
        <w:t>inspektor Bartłomiej Paciorek</w:t>
      </w:r>
      <w:r w:rsidR="001F7E58" w:rsidRPr="000C0E68">
        <w:rPr>
          <w:i/>
          <w:szCs w:val="24"/>
        </w:rPr>
        <w:t xml:space="preserve"> tel. 15 8362 075 w.12</w:t>
      </w:r>
    </w:p>
    <w:sectPr w:rsidR="007A7DEA" w:rsidRPr="00F314E8" w:rsidSect="00B5558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96D42"/>
    <w:multiLevelType w:val="hybridMultilevel"/>
    <w:tmpl w:val="7454212C"/>
    <w:lvl w:ilvl="0" w:tplc="37169DF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23A51"/>
    <w:rsid w:val="0003545E"/>
    <w:rsid w:val="00056AF1"/>
    <w:rsid w:val="00136F76"/>
    <w:rsid w:val="00146AC8"/>
    <w:rsid w:val="00160030"/>
    <w:rsid w:val="00184D96"/>
    <w:rsid w:val="001B6CBD"/>
    <w:rsid w:val="001F7E58"/>
    <w:rsid w:val="00213D75"/>
    <w:rsid w:val="002651D3"/>
    <w:rsid w:val="00275DEC"/>
    <w:rsid w:val="002B3792"/>
    <w:rsid w:val="003033A3"/>
    <w:rsid w:val="003557FF"/>
    <w:rsid w:val="003B419C"/>
    <w:rsid w:val="003B4722"/>
    <w:rsid w:val="003E1259"/>
    <w:rsid w:val="00444BCC"/>
    <w:rsid w:val="005063E2"/>
    <w:rsid w:val="00540B9C"/>
    <w:rsid w:val="005C3321"/>
    <w:rsid w:val="005F56E3"/>
    <w:rsid w:val="00626A1E"/>
    <w:rsid w:val="0064067E"/>
    <w:rsid w:val="006C353D"/>
    <w:rsid w:val="006E625D"/>
    <w:rsid w:val="007534F9"/>
    <w:rsid w:val="007A7DEA"/>
    <w:rsid w:val="007C4C1E"/>
    <w:rsid w:val="007E7F37"/>
    <w:rsid w:val="008404F9"/>
    <w:rsid w:val="008B0A56"/>
    <w:rsid w:val="009874FF"/>
    <w:rsid w:val="00A31E14"/>
    <w:rsid w:val="00A51E7A"/>
    <w:rsid w:val="00A97C0D"/>
    <w:rsid w:val="00AA7CED"/>
    <w:rsid w:val="00B2634B"/>
    <w:rsid w:val="00B45ED3"/>
    <w:rsid w:val="00B5558A"/>
    <w:rsid w:val="00B64D99"/>
    <w:rsid w:val="00BE751F"/>
    <w:rsid w:val="00C35B81"/>
    <w:rsid w:val="00D52519"/>
    <w:rsid w:val="00D940E2"/>
    <w:rsid w:val="00D97B32"/>
    <w:rsid w:val="00DB31CF"/>
    <w:rsid w:val="00DC4393"/>
    <w:rsid w:val="00ED718F"/>
    <w:rsid w:val="00F27BBB"/>
    <w:rsid w:val="00F314E8"/>
    <w:rsid w:val="00F9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b.paciorek</cp:lastModifiedBy>
  <cp:revision>2</cp:revision>
  <cp:lastPrinted>2024-04-16T09:03:00Z</cp:lastPrinted>
  <dcterms:created xsi:type="dcterms:W3CDTF">2024-11-04T08:52:00Z</dcterms:created>
  <dcterms:modified xsi:type="dcterms:W3CDTF">2024-11-04T08:52:00Z</dcterms:modified>
</cp:coreProperties>
</file>