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79E3" w:rsidRPr="001E7568">
        <w:rPr>
          <w:sz w:val="24"/>
          <w:szCs w:val="24"/>
        </w:rPr>
        <w:t xml:space="preserve">Znak: </w:t>
      </w:r>
      <w:r w:rsidR="004B79E3"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 w:rsidR="004B79E3">
        <w:rPr>
          <w:color w:val="auto"/>
          <w:kern w:val="0"/>
          <w:sz w:val="24"/>
          <w:szCs w:val="24"/>
          <w:shd w:val="clear" w:color="auto" w:fill="FFFFFF"/>
        </w:rPr>
        <w:t>6</w:t>
      </w:r>
      <w:r w:rsidR="007D316F">
        <w:rPr>
          <w:color w:val="auto"/>
          <w:kern w:val="0"/>
          <w:sz w:val="24"/>
          <w:szCs w:val="24"/>
          <w:shd w:val="clear" w:color="auto" w:fill="FFFFFF"/>
        </w:rPr>
        <w:t>5</w:t>
      </w:r>
      <w:r w:rsidR="004B79E3"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 w:rsidR="004B79E3">
        <w:rPr>
          <w:sz w:val="24"/>
          <w:szCs w:val="24"/>
        </w:rPr>
        <w:t xml:space="preserve">                                                   </w:t>
      </w:r>
      <w:r w:rsidR="004B79E3" w:rsidRPr="001E7568">
        <w:rPr>
          <w:sz w:val="24"/>
          <w:szCs w:val="24"/>
        </w:rPr>
        <w:t>Gorzyce, dnia</w:t>
      </w:r>
      <w:r w:rsidR="004B79E3">
        <w:rPr>
          <w:sz w:val="24"/>
          <w:szCs w:val="24"/>
        </w:rPr>
        <w:t xml:space="preserve"> </w:t>
      </w:r>
      <w:r w:rsidR="007D316F">
        <w:rPr>
          <w:sz w:val="24"/>
          <w:szCs w:val="24"/>
        </w:rPr>
        <w:t>04 grudnia</w:t>
      </w:r>
      <w:r w:rsidR="004B79E3">
        <w:rPr>
          <w:sz w:val="24"/>
          <w:szCs w:val="24"/>
        </w:rPr>
        <w:t xml:space="preserve">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7D316F">
        <w:rPr>
          <w:szCs w:val="24"/>
        </w:rPr>
        <w:t>04 grudnia</w:t>
      </w:r>
      <w:r w:rsidR="00C52610" w:rsidRPr="00C52610">
        <w:rPr>
          <w:szCs w:val="24"/>
        </w:rPr>
        <w:t xml:space="preserve">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7D316F">
        <w:rPr>
          <w:szCs w:val="24"/>
        </w:rPr>
        <w:t>8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B79E3">
        <w:rPr>
          <w:szCs w:val="24"/>
        </w:rPr>
        <w:t>6</w:t>
      </w:r>
      <w:r w:rsidR="007D316F">
        <w:rPr>
          <w:szCs w:val="24"/>
        </w:rPr>
        <w:t>5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7D316F" w:rsidRPr="00707D4D">
        <w:rPr>
          <w:b/>
          <w:bCs/>
          <w:szCs w:val="24"/>
          <w:shd w:val="clear" w:color="auto" w:fill="FFFFFF"/>
        </w:rPr>
        <w:t xml:space="preserve">„Realizacja zespołu magazynów energii” na terenie inwestycji stanowiącym działki nr </w:t>
      </w:r>
      <w:proofErr w:type="spellStart"/>
      <w:r w:rsidR="007D316F" w:rsidRPr="00707D4D">
        <w:rPr>
          <w:b/>
          <w:bCs/>
          <w:szCs w:val="24"/>
          <w:shd w:val="clear" w:color="auto" w:fill="FFFFFF"/>
        </w:rPr>
        <w:t>ewid</w:t>
      </w:r>
      <w:proofErr w:type="spellEnd"/>
      <w:r w:rsidR="007D316F" w:rsidRPr="00707D4D">
        <w:rPr>
          <w:b/>
          <w:bCs/>
          <w:szCs w:val="24"/>
          <w:shd w:val="clear" w:color="auto" w:fill="FFFFFF"/>
        </w:rPr>
        <w:t xml:space="preserve">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="007D316F" w:rsidRPr="00707D4D">
        <w:rPr>
          <w:b/>
          <w:bCs/>
          <w:szCs w:val="24"/>
          <w:shd w:val="clear" w:color="auto" w:fill="FFFFFF"/>
        </w:rPr>
        <w:t>719, 720, 721, 722, 723 w mie</w:t>
      </w:r>
      <w:bookmarkEnd w:id="1"/>
      <w:r w:rsidR="007D316F" w:rsidRPr="00707D4D">
        <w:rPr>
          <w:b/>
          <w:bCs/>
          <w:szCs w:val="24"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="007D316F" w:rsidRPr="00707D4D">
        <w:rPr>
          <w:b/>
          <w:bCs/>
          <w:szCs w:val="24"/>
          <w:shd w:val="clear" w:color="auto" w:fill="FFFFFF"/>
        </w:rPr>
        <w:t>Motycze Poduchowne w Gminie Gorzyce</w:t>
      </w:r>
      <w:r w:rsidR="00C52610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D316F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2024-12-04T10:23:00Z</dcterms:created>
  <dcterms:modified xsi:type="dcterms:W3CDTF">2024-12-04T10:23:00Z</dcterms:modified>
</cp:coreProperties>
</file>