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</w:t>
      </w:r>
      <w:r w:rsidR="00496581">
        <w:rPr>
          <w:sz w:val="24"/>
          <w:szCs w:val="24"/>
        </w:rPr>
        <w:t>6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2B4754">
        <w:rPr>
          <w:sz w:val="24"/>
          <w:szCs w:val="24"/>
        </w:rPr>
        <w:t>1</w:t>
      </w:r>
      <w:r w:rsidR="00496581">
        <w:rPr>
          <w:sz w:val="24"/>
          <w:szCs w:val="24"/>
        </w:rPr>
        <w:t>4</w:t>
      </w:r>
      <w:r w:rsidR="00540B9C">
        <w:rPr>
          <w:sz w:val="24"/>
          <w:szCs w:val="24"/>
        </w:rPr>
        <w:t xml:space="preserve"> </w:t>
      </w:r>
      <w:r w:rsidR="006D7454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F314E8">
        <w:rPr>
          <w:color w:val="000000"/>
          <w:sz w:val="24"/>
          <w:shd w:val="clear" w:color="auto" w:fill="FFFFFF"/>
        </w:rPr>
        <w:t>. zm.)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2B47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496581">
        <w:rPr>
          <w:b/>
          <w:szCs w:val="24"/>
        </w:rPr>
        <w:t>14</w:t>
      </w:r>
      <w:r w:rsidRPr="006D7454">
        <w:rPr>
          <w:b/>
          <w:szCs w:val="24"/>
        </w:rPr>
        <w:t xml:space="preserve"> lutego 2024 roku</w:t>
      </w:r>
      <w:r>
        <w:rPr>
          <w:szCs w:val="24"/>
        </w:rPr>
        <w:t xml:space="preserve"> wydał decyzję o ustaleniu warunków zabudowy nr </w:t>
      </w:r>
      <w:r w:rsidR="00496581">
        <w:rPr>
          <w:b/>
          <w:szCs w:val="24"/>
        </w:rPr>
        <w:t>5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2B4754">
        <w:rPr>
          <w:b/>
          <w:szCs w:val="24"/>
        </w:rPr>
        <w:t>30.5</w:t>
      </w:r>
      <w:r w:rsidR="00496581">
        <w:rPr>
          <w:b/>
          <w:szCs w:val="24"/>
        </w:rPr>
        <w:t>6</w:t>
      </w:r>
      <w:r w:rsidRPr="006D7454">
        <w:rPr>
          <w:b/>
          <w:szCs w:val="24"/>
        </w:rPr>
        <w:t>.2023</w:t>
      </w:r>
      <w:r>
        <w:rPr>
          <w:szCs w:val="24"/>
        </w:rPr>
        <w:t xml:space="preserve"> roku dla inwestycji pn. </w:t>
      </w:r>
      <w:r w:rsidR="00496581" w:rsidRPr="00496581">
        <w:rPr>
          <w:rStyle w:val="normaltextrun"/>
          <w:bCs/>
          <w:shd w:val="clear" w:color="auto" w:fill="FFFFFF"/>
        </w:rPr>
        <w:t xml:space="preserve">„Instalacja fotowoltaiczna „Sokolniki 4” o mocy do 1 MW ze stacją transformatorową, magazynami energii (opcjonalnie) inwerterami/falownikami, konstrukcjami wsporczymi wraz </w:t>
      </w:r>
      <w:r w:rsidR="00496581">
        <w:rPr>
          <w:rStyle w:val="normaltextrun"/>
          <w:bCs/>
          <w:shd w:val="clear" w:color="auto" w:fill="FFFFFF"/>
        </w:rPr>
        <w:br/>
      </w:r>
      <w:r w:rsidR="00496581" w:rsidRPr="00496581">
        <w:rPr>
          <w:rStyle w:val="normaltextrun"/>
          <w:bCs/>
          <w:shd w:val="clear" w:color="auto" w:fill="FFFFFF"/>
        </w:rPr>
        <w:t xml:space="preserve">z modułami, okablowaniami </w:t>
      </w:r>
      <w:proofErr w:type="spellStart"/>
      <w:r w:rsidR="00496581" w:rsidRPr="00496581">
        <w:rPr>
          <w:rStyle w:val="normaltextrun"/>
          <w:bCs/>
          <w:shd w:val="clear" w:color="auto" w:fill="FFFFFF"/>
        </w:rPr>
        <w:t>nn</w:t>
      </w:r>
      <w:proofErr w:type="spellEnd"/>
      <w:r w:rsidR="00496581" w:rsidRPr="00496581">
        <w:rPr>
          <w:rStyle w:val="normaltextrun"/>
          <w:bCs/>
          <w:shd w:val="clear" w:color="auto" w:fill="FFFFFF"/>
        </w:rPr>
        <w:t xml:space="preserve">, </w:t>
      </w:r>
      <w:proofErr w:type="spellStart"/>
      <w:r w:rsidR="00496581" w:rsidRPr="00496581">
        <w:rPr>
          <w:rStyle w:val="normaltextrun"/>
          <w:bCs/>
          <w:shd w:val="clear" w:color="auto" w:fill="FFFFFF"/>
        </w:rPr>
        <w:t>sn</w:t>
      </w:r>
      <w:proofErr w:type="spellEnd"/>
      <w:r w:rsidR="00496581" w:rsidRPr="00496581">
        <w:rPr>
          <w:rStyle w:val="normaltextrun"/>
          <w:bCs/>
          <w:shd w:val="clear" w:color="auto" w:fill="FFFFFF"/>
        </w:rPr>
        <w:t xml:space="preserve"> i niezbędną infrastrukturą towarzyszącą umieszczoną częściowo w działce drogowej” na terenie inwestycji stanowiącym działki nr ewid. 658, 662, 664/5, 649 (część), 665 (część) w miejscowości Sokolniki w Gminie Gorzyce</w:t>
      </w:r>
    </w:p>
    <w:p w:rsidR="00496581" w:rsidRPr="00496581" w:rsidRDefault="00496581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</w:t>
      </w:r>
      <w:r>
        <w:lastRenderedPageBreak/>
        <w:t>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6D7454" w:rsidRPr="006D7454" w:rsidRDefault="005025BD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  <w:r>
        <w:rPr>
          <w:sz w:val="24"/>
        </w:rPr>
        <w:br/>
        <w:t xml:space="preserve">           mgr Lucyna Matyka</w:t>
      </w:r>
      <w:r>
        <w:rPr>
          <w:sz w:val="24"/>
        </w:rPr>
        <w:br/>
        <w:t xml:space="preserve">            </w:t>
      </w:r>
      <w:r w:rsidR="009F1C0F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Zastępca Wójta</w:t>
      </w: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2B4754"/>
    <w:rsid w:val="003033A3"/>
    <w:rsid w:val="003846C5"/>
    <w:rsid w:val="003B419C"/>
    <w:rsid w:val="003E1259"/>
    <w:rsid w:val="00444BCC"/>
    <w:rsid w:val="00496581"/>
    <w:rsid w:val="005025BD"/>
    <w:rsid w:val="005063E2"/>
    <w:rsid w:val="00540B9C"/>
    <w:rsid w:val="0056337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9F1C0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4</cp:revision>
  <cp:lastPrinted>2024-02-13T06:47:00Z</cp:lastPrinted>
  <dcterms:created xsi:type="dcterms:W3CDTF">2024-02-14T08:42:00Z</dcterms:created>
  <dcterms:modified xsi:type="dcterms:W3CDTF">2024-02-14T09:05:00Z</dcterms:modified>
</cp:coreProperties>
</file>