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34576" w:rsidRPr="00134576">
        <w:rPr>
          <w:sz w:val="24"/>
          <w:szCs w:val="24"/>
        </w:rPr>
        <w:t>Znak: PL-I.6730.30.2024                                                  Gorzyce, dnia 2</w:t>
      </w:r>
      <w:r w:rsidR="00F30C96">
        <w:rPr>
          <w:sz w:val="24"/>
          <w:szCs w:val="24"/>
        </w:rPr>
        <w:t>6</w:t>
      </w:r>
      <w:r w:rsidR="00134576" w:rsidRPr="00134576">
        <w:rPr>
          <w:sz w:val="24"/>
          <w:szCs w:val="24"/>
        </w:rPr>
        <w:t xml:space="preserve"> kwietnia 2024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Postępowania Administracyjnego  </w:t>
      </w:r>
      <w:r w:rsidR="00134576" w:rsidRPr="00134576">
        <w:rPr>
          <w:szCs w:val="24"/>
        </w:rPr>
        <w:t>(tekst jedn. Dz. U. z 2024 r. poz. 572)</w:t>
      </w:r>
      <w:r>
        <w:t>, art. 59 ust. 1,  art</w:t>
      </w:r>
      <w:r w:rsidR="005E28A0">
        <w:t>. 64 w związku z art. 53 ust. 1</w:t>
      </w:r>
      <w:r>
        <w:t xml:space="preserve">c ustawy z dnia 27 marca 2003 r. o planowaniu i zagospodarowaniu przestrzennym (tekst jedn. Dz.U. z 2023 r. poz. 977 </w:t>
      </w:r>
      <w:r w:rsidR="00DA2457">
        <w:br/>
      </w:r>
      <w:r>
        <w:t xml:space="preserve">z </w:t>
      </w:r>
      <w:proofErr w:type="spellStart"/>
      <w:r>
        <w:t>późn</w:t>
      </w:r>
      <w:proofErr w:type="spellEnd"/>
      <w:r>
        <w:t>. zm.)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8123BB" w:rsidRPr="00FC51BA" w:rsidRDefault="008123BB" w:rsidP="008123BB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 xml:space="preserve">- </w:t>
      </w:r>
      <w:r w:rsidR="00134576">
        <w:t xml:space="preserve">że na wniosek z dnia 22.04.2024 roku złożony przez Pana </w:t>
      </w:r>
      <w:r w:rsidR="00134576" w:rsidRPr="00D20609">
        <w:t>Mar</w:t>
      </w:r>
      <w:r w:rsidR="00134576">
        <w:t>ka</w:t>
      </w:r>
      <w:r w:rsidR="00134576" w:rsidRPr="00D20609">
        <w:t xml:space="preserve"> Nowak</w:t>
      </w:r>
      <w:r w:rsidR="00134576">
        <w:t>a</w:t>
      </w:r>
      <w:r w:rsidR="00134576" w:rsidRPr="00D20609">
        <w:t xml:space="preserve"> – zam. </w:t>
      </w:r>
      <w:r w:rsidR="00134576">
        <w:br/>
      </w:r>
      <w:r w:rsidR="00134576" w:rsidRPr="00D20609">
        <w:t>ul. Sandomierska 69, 39-432 Gorzyce</w:t>
      </w:r>
    </w:p>
    <w:p w:rsidR="00EC194A" w:rsidRPr="00134576" w:rsidRDefault="008123BB" w:rsidP="00134576">
      <w:pPr>
        <w:spacing w:line="276" w:lineRule="auto"/>
        <w:ind w:left="284"/>
        <w:jc w:val="both"/>
        <w:rPr>
          <w:sz w:val="24"/>
          <w:szCs w:val="24"/>
        </w:rPr>
      </w:pPr>
      <w:r w:rsidRPr="00FC51BA">
        <w:rPr>
          <w:sz w:val="24"/>
          <w:szCs w:val="24"/>
        </w:rPr>
        <w:t xml:space="preserve">- </w:t>
      </w:r>
      <w:r w:rsidR="00134576" w:rsidRPr="00134576">
        <w:rPr>
          <w:sz w:val="24"/>
          <w:szCs w:val="24"/>
        </w:rPr>
        <w:t xml:space="preserve">zostało wszczęte postępowanie administracyjne w sprawie ustalenia warunków zabudowy dla inwestycji polegającej na </w:t>
      </w:r>
      <w:r w:rsidR="00134576" w:rsidRPr="00134576">
        <w:rPr>
          <w:i/>
          <w:sz w:val="24"/>
          <w:szCs w:val="24"/>
        </w:rPr>
        <w:t>„budowie garażu”</w:t>
      </w:r>
      <w:r w:rsidR="00134576" w:rsidRPr="00134576">
        <w:rPr>
          <w:sz w:val="24"/>
          <w:szCs w:val="24"/>
        </w:rPr>
        <w:t xml:space="preserve"> na terenie inwestycji stanowiącym część działki nr </w:t>
      </w:r>
      <w:proofErr w:type="spellStart"/>
      <w:r w:rsidR="00134576" w:rsidRPr="00134576">
        <w:rPr>
          <w:sz w:val="24"/>
          <w:szCs w:val="24"/>
        </w:rPr>
        <w:t>ewid</w:t>
      </w:r>
      <w:proofErr w:type="spellEnd"/>
      <w:r w:rsidR="00134576" w:rsidRPr="00134576">
        <w:rPr>
          <w:sz w:val="24"/>
          <w:szCs w:val="24"/>
        </w:rPr>
        <w:t>. 1124/1 obręb Gorzyce, jednostka ewidencyjna Gorzyce, powiat tarnobrzeski</w:t>
      </w:r>
      <w:r>
        <w:rPr>
          <w:i/>
          <w:sz w:val="24"/>
          <w:szCs w:val="24"/>
        </w:rPr>
        <w:t>.</w:t>
      </w: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134576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134576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</w:p>
    <w:p w:rsidR="00EC194A" w:rsidRPr="005E28A0" w:rsidRDefault="00EC194A" w:rsidP="00106047">
      <w:pPr>
        <w:pStyle w:val="NormalnyWeb"/>
        <w:spacing w:before="0" w:line="276" w:lineRule="auto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lastRenderedPageBreak/>
        <w:tab/>
      </w:r>
      <w:r w:rsidR="00195E0C">
        <w:t>Zgodnie z art. 49 § 2 k.p.a., zawiadomienie uważa się za dokonane po upływie 14 dni od dnia, w którym nastąpiło publiczne obwieszczenie, inne publiczne ogłoszenie lub udostępnienie pisma w Biuletynie Informacji Publicznej. Stosownie do art. 49b § 1 oraz § 2 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(tj. </w:t>
      </w:r>
      <w:r w:rsidRPr="00DA2457">
        <w:rPr>
          <w:sz w:val="22"/>
          <w:szCs w:val="22"/>
          <w:shd w:val="clear" w:color="auto" w:fill="FFFFFF"/>
        </w:rPr>
        <w:t xml:space="preserve">Dz.U. z 2023 r. poz. 775 z </w:t>
      </w:r>
      <w:proofErr w:type="spellStart"/>
      <w:r w:rsidRPr="00DA2457">
        <w:rPr>
          <w:sz w:val="22"/>
          <w:szCs w:val="22"/>
          <w:shd w:val="clear" w:color="auto" w:fill="FFFFFF"/>
        </w:rPr>
        <w:t>późn</w:t>
      </w:r>
      <w:proofErr w:type="spellEnd"/>
      <w:r w:rsidRPr="00DA2457">
        <w:rPr>
          <w:sz w:val="22"/>
          <w:szCs w:val="22"/>
          <w:shd w:val="clear" w:color="auto" w:fill="FFFFFF"/>
        </w:rPr>
        <w:t>. zm.)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Pr="00E27FC0" w:rsidRDefault="00E27FC0" w:rsidP="00E27FC0">
      <w:pPr>
        <w:pStyle w:val="Tekstpodstawowy"/>
        <w:spacing w:after="0"/>
        <w:ind w:left="6663" w:hanging="283"/>
        <w:jc w:val="center"/>
        <w:rPr>
          <w:sz w:val="24"/>
          <w:szCs w:val="22"/>
        </w:rPr>
      </w:pPr>
      <w:r w:rsidRPr="00E27FC0">
        <w:rPr>
          <w:sz w:val="24"/>
          <w:szCs w:val="22"/>
        </w:rPr>
        <w:t>Wójt</w:t>
      </w:r>
    </w:p>
    <w:p w:rsidR="00E27FC0" w:rsidRPr="00E27FC0" w:rsidRDefault="00E27FC0" w:rsidP="00E27FC0">
      <w:pPr>
        <w:pStyle w:val="Tekstpodstawowy"/>
        <w:spacing w:after="0"/>
        <w:ind w:left="6663" w:hanging="283"/>
        <w:jc w:val="center"/>
        <w:rPr>
          <w:sz w:val="24"/>
          <w:szCs w:val="22"/>
        </w:rPr>
      </w:pPr>
      <w:r>
        <w:rPr>
          <w:sz w:val="24"/>
          <w:szCs w:val="22"/>
        </w:rPr>
        <w:t>m</w:t>
      </w:r>
      <w:r w:rsidRPr="00E27FC0">
        <w:rPr>
          <w:sz w:val="24"/>
          <w:szCs w:val="22"/>
        </w:rPr>
        <w:t xml:space="preserve">gr Leszek </w:t>
      </w:r>
      <w:proofErr w:type="spellStart"/>
      <w:r w:rsidRPr="00E27FC0">
        <w:rPr>
          <w:sz w:val="24"/>
          <w:szCs w:val="22"/>
        </w:rPr>
        <w:t>Surdy</w:t>
      </w:r>
      <w:proofErr w:type="spellEnd"/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bookmarkStart w:id="0" w:name="_GoBack"/>
      <w:bookmarkEnd w:id="0"/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5D21B1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Sporządziła: młodszy referent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06047"/>
    <w:rsid w:val="00134576"/>
    <w:rsid w:val="00184D96"/>
    <w:rsid w:val="0019271E"/>
    <w:rsid w:val="00195E0C"/>
    <w:rsid w:val="001E6C3F"/>
    <w:rsid w:val="002358CC"/>
    <w:rsid w:val="00263639"/>
    <w:rsid w:val="002737CD"/>
    <w:rsid w:val="00324F47"/>
    <w:rsid w:val="00365F39"/>
    <w:rsid w:val="0042289B"/>
    <w:rsid w:val="0042770E"/>
    <w:rsid w:val="004363B2"/>
    <w:rsid w:val="004E3D9B"/>
    <w:rsid w:val="00524732"/>
    <w:rsid w:val="00570477"/>
    <w:rsid w:val="005D21B1"/>
    <w:rsid w:val="005E28A0"/>
    <w:rsid w:val="006E625D"/>
    <w:rsid w:val="00781693"/>
    <w:rsid w:val="007E528A"/>
    <w:rsid w:val="008123BB"/>
    <w:rsid w:val="009D2B7C"/>
    <w:rsid w:val="00A65022"/>
    <w:rsid w:val="00A75B2F"/>
    <w:rsid w:val="00A926EE"/>
    <w:rsid w:val="00AB5159"/>
    <w:rsid w:val="00AC31D9"/>
    <w:rsid w:val="00C30581"/>
    <w:rsid w:val="00CE46CD"/>
    <w:rsid w:val="00D84793"/>
    <w:rsid w:val="00D97B32"/>
    <w:rsid w:val="00DA2457"/>
    <w:rsid w:val="00DA317A"/>
    <w:rsid w:val="00DF5A10"/>
    <w:rsid w:val="00E05C98"/>
    <w:rsid w:val="00E21098"/>
    <w:rsid w:val="00E22595"/>
    <w:rsid w:val="00E27FC0"/>
    <w:rsid w:val="00E65CF2"/>
    <w:rsid w:val="00EC194A"/>
    <w:rsid w:val="00F30C96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4</cp:revision>
  <cp:lastPrinted>2024-04-25T13:14:00Z</cp:lastPrinted>
  <dcterms:created xsi:type="dcterms:W3CDTF">2024-04-25T06:46:00Z</dcterms:created>
  <dcterms:modified xsi:type="dcterms:W3CDTF">2024-04-26T12:22:00Z</dcterms:modified>
</cp:coreProperties>
</file>