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6C" w:rsidRDefault="0052146C" w:rsidP="0052146C">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 xml:space="preserve">                  </w:t>
      </w:r>
    </w:p>
    <w:p w:rsidR="0052146C" w:rsidRDefault="0052146C" w:rsidP="0052146C">
      <w:pPr>
        <w:spacing w:line="360" w:lineRule="auto"/>
        <w:jc w:val="center"/>
        <w:rPr>
          <w:rFonts w:ascii="Times New Roman" w:hAnsi="Times New Roman"/>
          <w:b/>
        </w:rPr>
      </w:pPr>
      <w:r>
        <w:rPr>
          <w:rFonts w:ascii="Times New Roman" w:hAnsi="Times New Roman"/>
          <w:b/>
        </w:rPr>
        <w:t>OGŁOSZENIE O NABORZE NA WOLNE STANOWISKO PRACY</w:t>
      </w:r>
    </w:p>
    <w:p w:rsidR="00D51318" w:rsidRDefault="00D51318" w:rsidP="0052146C">
      <w:pPr>
        <w:spacing w:line="360" w:lineRule="auto"/>
        <w:jc w:val="center"/>
        <w:rPr>
          <w:b/>
        </w:rPr>
      </w:pPr>
      <w:r>
        <w:rPr>
          <w:rFonts w:ascii="Times New Roman" w:hAnsi="Times New Roman"/>
          <w:b/>
        </w:rPr>
        <w:t>W URZĘDZIE GMINY GORZYCE</w:t>
      </w:r>
    </w:p>
    <w:p w:rsidR="0052146C" w:rsidRDefault="0052146C" w:rsidP="0052146C">
      <w:pPr>
        <w:spacing w:line="360" w:lineRule="auto"/>
        <w:jc w:val="center"/>
        <w:rPr>
          <w:rFonts w:ascii="Times New Roman" w:hAnsi="Times New Roman"/>
          <w:b/>
        </w:rPr>
      </w:pPr>
      <w:r>
        <w:rPr>
          <w:rFonts w:ascii="Times New Roman" w:hAnsi="Times New Roman"/>
          <w:b/>
        </w:rPr>
        <w:t>39-432 GORZYCE UL. SANDOMIERSKA 75</w:t>
      </w:r>
    </w:p>
    <w:p w:rsidR="00D51318" w:rsidRDefault="00D51318" w:rsidP="00D51318">
      <w:pPr>
        <w:spacing w:line="360" w:lineRule="auto"/>
        <w:jc w:val="center"/>
        <w:rPr>
          <w:rFonts w:ascii="Times New Roman" w:hAnsi="Times New Roman"/>
          <w:b/>
        </w:rPr>
      </w:pPr>
      <w:r>
        <w:rPr>
          <w:rFonts w:ascii="Times New Roman" w:hAnsi="Times New Roman"/>
          <w:b/>
        </w:rPr>
        <w:t>WÓJT GMINY GORZYCE</w:t>
      </w:r>
    </w:p>
    <w:p w:rsidR="0052146C" w:rsidRDefault="0052146C" w:rsidP="0052146C">
      <w:pPr>
        <w:spacing w:line="360" w:lineRule="auto"/>
        <w:jc w:val="center"/>
        <w:rPr>
          <w:rFonts w:ascii="Times New Roman" w:hAnsi="Times New Roman"/>
          <w:b/>
        </w:rPr>
      </w:pPr>
      <w:r>
        <w:rPr>
          <w:rFonts w:ascii="Times New Roman" w:hAnsi="Times New Roman"/>
          <w:b/>
        </w:rPr>
        <w:t>OGŁASZA NABÓR NA WOLNE STANOWISKO PRACY</w:t>
      </w:r>
    </w:p>
    <w:p w:rsidR="0052146C" w:rsidRDefault="0052146C" w:rsidP="0052146C">
      <w:pPr>
        <w:jc w:val="center"/>
        <w:rPr>
          <w:rFonts w:ascii="Times New Roman" w:hAnsi="Times New Roman"/>
          <w:b/>
        </w:rPr>
      </w:pPr>
      <w:r>
        <w:rPr>
          <w:rFonts w:ascii="Times New Roman" w:hAnsi="Times New Roman"/>
          <w:b/>
        </w:rPr>
        <w:t xml:space="preserve">młodszy referent </w:t>
      </w:r>
    </w:p>
    <w:p w:rsidR="0052146C" w:rsidRDefault="0052146C" w:rsidP="0052146C">
      <w:pPr>
        <w:jc w:val="center"/>
        <w:rPr>
          <w:rFonts w:ascii="Times New Roman" w:hAnsi="Times New Roman"/>
          <w:sz w:val="16"/>
          <w:szCs w:val="16"/>
        </w:rPr>
      </w:pPr>
      <w:r>
        <w:rPr>
          <w:rFonts w:ascii="Times New Roman" w:hAnsi="Times New Roman"/>
          <w:sz w:val="16"/>
          <w:szCs w:val="16"/>
        </w:rPr>
        <w:t>(nazwa stanowiska)</w:t>
      </w:r>
    </w:p>
    <w:p w:rsidR="0052146C" w:rsidRDefault="0052146C" w:rsidP="0052146C">
      <w:pPr>
        <w:jc w:val="center"/>
        <w:rPr>
          <w:rFonts w:ascii="Times New Roman" w:hAnsi="Times New Roman"/>
          <w:b/>
        </w:rPr>
      </w:pPr>
      <w:r>
        <w:rPr>
          <w:rFonts w:ascii="Times New Roman" w:hAnsi="Times New Roman"/>
          <w:b/>
        </w:rPr>
        <w:t>stanowisko do spraw powietrza i energii</w:t>
      </w:r>
    </w:p>
    <w:p w:rsidR="0052146C" w:rsidRDefault="0052146C" w:rsidP="0052146C">
      <w:pPr>
        <w:jc w:val="center"/>
        <w:rPr>
          <w:rFonts w:ascii="Times New Roman" w:hAnsi="Times New Roman"/>
          <w:sz w:val="16"/>
          <w:szCs w:val="16"/>
        </w:rPr>
      </w:pPr>
      <w:r>
        <w:rPr>
          <w:rFonts w:ascii="Times New Roman" w:hAnsi="Times New Roman"/>
          <w:sz w:val="16"/>
          <w:szCs w:val="16"/>
        </w:rPr>
        <w:t>(nazwa stanowiska zgodnie ze strukturą organizacyjną)</w:t>
      </w:r>
    </w:p>
    <w:p w:rsidR="0052146C" w:rsidRDefault="0052146C" w:rsidP="0052146C">
      <w:pPr>
        <w:spacing w:line="360" w:lineRule="auto"/>
        <w:ind w:left="-57" w:firstLine="3"/>
        <w:jc w:val="center"/>
        <w:rPr>
          <w:rFonts w:ascii="Times New Roman" w:hAnsi="Times New Roman"/>
        </w:rPr>
      </w:pPr>
    </w:p>
    <w:p w:rsidR="0052146C" w:rsidRDefault="0052146C" w:rsidP="0052146C">
      <w:pPr>
        <w:numPr>
          <w:ilvl w:val="0"/>
          <w:numId w:val="1"/>
        </w:numPr>
        <w:spacing w:line="360" w:lineRule="auto"/>
        <w:jc w:val="both"/>
        <w:rPr>
          <w:rFonts w:ascii="Times New Roman" w:hAnsi="Times New Roman"/>
          <w:b/>
        </w:rPr>
      </w:pPr>
      <w:r>
        <w:rPr>
          <w:rFonts w:ascii="Times New Roman" w:hAnsi="Times New Roman"/>
          <w:b/>
        </w:rPr>
        <w:t>Wymagania niezbędne:</w:t>
      </w:r>
    </w:p>
    <w:p w:rsidR="0052146C" w:rsidRDefault="0052146C" w:rsidP="0052146C">
      <w:pPr>
        <w:numPr>
          <w:ilvl w:val="1"/>
          <w:numId w:val="1"/>
        </w:numPr>
        <w:tabs>
          <w:tab w:val="left" w:pos="514"/>
        </w:tabs>
        <w:spacing w:line="360" w:lineRule="auto"/>
        <w:jc w:val="both"/>
        <w:rPr>
          <w:spacing w:val="-14"/>
        </w:rPr>
      </w:pPr>
      <w:r>
        <w:rPr>
          <w:rFonts w:ascii="Times New Roman" w:hAnsi="Times New Roman"/>
        </w:rPr>
        <w:t>obywatelstwo polskie lub Unii Europejskiej lub innych państw, którym na podstawie umów międzynarodowych lub przepisów prawa wspólnotowego przysługuje prawo do podjęcia zatrudnienia na terytorium Rzeczypospolitej Polskiej;</w:t>
      </w:r>
    </w:p>
    <w:p w:rsidR="0052146C" w:rsidRDefault="0052146C" w:rsidP="0052146C">
      <w:pPr>
        <w:numPr>
          <w:ilvl w:val="1"/>
          <w:numId w:val="1"/>
        </w:numPr>
        <w:tabs>
          <w:tab w:val="left" w:pos="514"/>
        </w:tabs>
        <w:spacing w:line="360" w:lineRule="auto"/>
        <w:jc w:val="both"/>
        <w:rPr>
          <w:rFonts w:ascii="Times New Roman" w:hAnsi="Times New Roman"/>
          <w:color w:val="FF0000"/>
        </w:rPr>
      </w:pPr>
      <w:r>
        <w:rPr>
          <w:rFonts w:ascii="Times New Roman" w:hAnsi="Times New Roman"/>
        </w:rPr>
        <w:t xml:space="preserve"> wykształcenie wyższe</w:t>
      </w:r>
      <w:r>
        <w:rPr>
          <w:rFonts w:ascii="Times New Roman" w:hAnsi="Times New Roman"/>
          <w:color w:val="000000"/>
          <w:spacing w:val="-3"/>
        </w:rPr>
        <w:t>;</w:t>
      </w:r>
      <w:r>
        <w:rPr>
          <w:rFonts w:ascii="Times New Roman" w:hAnsi="Times New Roman"/>
        </w:rPr>
        <w:t xml:space="preserve"> </w:t>
      </w:r>
    </w:p>
    <w:p w:rsidR="0052146C" w:rsidRDefault="0052146C" w:rsidP="0052146C">
      <w:pPr>
        <w:numPr>
          <w:ilvl w:val="1"/>
          <w:numId w:val="1"/>
        </w:numPr>
        <w:spacing w:line="360" w:lineRule="auto"/>
        <w:jc w:val="both"/>
        <w:rPr>
          <w:rFonts w:ascii="Times New Roman" w:hAnsi="Times New Roman"/>
          <w:b/>
        </w:rPr>
      </w:pPr>
      <w:r>
        <w:rPr>
          <w:rFonts w:ascii="Times New Roman" w:hAnsi="Times New Roman"/>
        </w:rPr>
        <w:t>pełna zdolność do czynności prawnych i korzystanie z pełni praw publicznych;</w:t>
      </w:r>
    </w:p>
    <w:p w:rsidR="0052146C" w:rsidRDefault="0052146C" w:rsidP="0052146C">
      <w:pPr>
        <w:numPr>
          <w:ilvl w:val="1"/>
          <w:numId w:val="1"/>
        </w:numPr>
        <w:spacing w:line="360" w:lineRule="auto"/>
        <w:jc w:val="both"/>
        <w:rPr>
          <w:rFonts w:ascii="Times New Roman" w:hAnsi="Times New Roman"/>
          <w:b/>
        </w:rPr>
      </w:pPr>
      <w:r>
        <w:rPr>
          <w:rFonts w:ascii="Times New Roman" w:hAnsi="Times New Roman"/>
        </w:rPr>
        <w:t>brak skazania prawomocnym wyrokiem sądu za umyślne przestępstwo ścigane                       z oskarżenia publicznego lub umyślne przestępstwo skarbowe;</w:t>
      </w:r>
    </w:p>
    <w:p w:rsidR="0052146C" w:rsidRDefault="0052146C" w:rsidP="0052146C">
      <w:pPr>
        <w:numPr>
          <w:ilvl w:val="1"/>
          <w:numId w:val="1"/>
        </w:numPr>
        <w:spacing w:line="360" w:lineRule="auto"/>
        <w:jc w:val="both"/>
        <w:rPr>
          <w:rFonts w:ascii="Times New Roman" w:hAnsi="Times New Roman"/>
          <w:b/>
        </w:rPr>
      </w:pPr>
      <w:r>
        <w:rPr>
          <w:rFonts w:ascii="Times New Roman" w:hAnsi="Times New Roman"/>
        </w:rPr>
        <w:t>nieposzlakowana opinia;</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znajomość języka polskiego potwierdzona dokumentem określonym w przepisach                   o służbie cywilnej - nie dotyczy obywateli polskich;</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znajomość przepisów ustawy o pracownikach samorządowych, ustawy z dnia                       27 kwietnia 2001 r. prawo ochrony środowiska, Programu Ochrony Powietrza oraz tzw. uchwały antysmogowej dla Województwa Podkarpackiego (Uchwała Nr LII/869/18 Sejmiku Województwa Podkarpackiego z dnia 23 kwietnia 2018 r.);</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ogólna znajomość zagadnień dotyczących klimatu i środowiska, energii;</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umiejętność obsługi komputera i innych urządzeń biurowych;</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dyspozycyjność,  gotowość do podróży służbowych, pracy w terenie;</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gotowość podnoszenia kwalifikacji (stanowisko wiąże się z koniecznością odbycia obowiązkowych rocznych studiów podyplomowych);</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komunikatywność, łatwość w nawiązywaniu kontaktów;</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samodzielność w realizacji zadań (umiejętności planowania, zarządzania pracą oraz czasem);</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prawo jazdy kategorii B.</w:t>
      </w:r>
    </w:p>
    <w:p w:rsidR="0052146C" w:rsidRDefault="0052146C" w:rsidP="0052146C">
      <w:pPr>
        <w:spacing w:line="360" w:lineRule="auto"/>
        <w:ind w:left="587"/>
        <w:jc w:val="both"/>
        <w:rPr>
          <w:rFonts w:ascii="Times New Roman" w:hAnsi="Times New Roman"/>
        </w:rPr>
      </w:pPr>
    </w:p>
    <w:p w:rsidR="0052146C" w:rsidRDefault="0052146C" w:rsidP="0052146C">
      <w:pPr>
        <w:numPr>
          <w:ilvl w:val="0"/>
          <w:numId w:val="1"/>
        </w:numPr>
        <w:spacing w:line="360" w:lineRule="auto"/>
        <w:jc w:val="both"/>
        <w:rPr>
          <w:rFonts w:ascii="Times New Roman" w:hAnsi="Times New Roman"/>
          <w:b/>
        </w:rPr>
      </w:pPr>
      <w:r>
        <w:rPr>
          <w:rFonts w:ascii="Times New Roman" w:hAnsi="Times New Roman"/>
          <w:b/>
        </w:rPr>
        <w:t>Wymagania dodatkowe:</w:t>
      </w:r>
    </w:p>
    <w:p w:rsidR="0052146C" w:rsidRDefault="0052146C" w:rsidP="0052146C">
      <w:pPr>
        <w:numPr>
          <w:ilvl w:val="0"/>
          <w:numId w:val="2"/>
        </w:numPr>
        <w:spacing w:line="360" w:lineRule="auto"/>
        <w:jc w:val="both"/>
        <w:rPr>
          <w:rFonts w:ascii="Times New Roman" w:hAnsi="Times New Roman"/>
        </w:rPr>
      </w:pPr>
      <w:r>
        <w:rPr>
          <w:rFonts w:ascii="Times New Roman" w:hAnsi="Times New Roman"/>
        </w:rPr>
        <w:t>wykształcenie wyższe z zakresu ochrony środowiska, inżynierii środowiska, energetyki, odnawialnych źródeł energii, budownictwa, planowania przestrzennego, geodezji                         i kartografii, biologii, chemii lub kierunków pokrewnych,</w:t>
      </w:r>
    </w:p>
    <w:p w:rsidR="0052146C" w:rsidRDefault="0052146C" w:rsidP="0052146C">
      <w:pPr>
        <w:numPr>
          <w:ilvl w:val="0"/>
          <w:numId w:val="2"/>
        </w:numPr>
        <w:spacing w:line="360" w:lineRule="auto"/>
        <w:jc w:val="both"/>
        <w:rPr>
          <w:rFonts w:ascii="Times New Roman" w:hAnsi="Times New Roman"/>
        </w:rPr>
      </w:pPr>
      <w:r>
        <w:rPr>
          <w:rFonts w:ascii="Times New Roman" w:hAnsi="Times New Roman"/>
        </w:rPr>
        <w:t>doświadczenie w pracy związanej z realizacją projektów unijnych;</w:t>
      </w:r>
    </w:p>
    <w:p w:rsidR="0052146C" w:rsidRDefault="0052146C" w:rsidP="0052146C">
      <w:pPr>
        <w:numPr>
          <w:ilvl w:val="0"/>
          <w:numId w:val="2"/>
        </w:numPr>
        <w:spacing w:line="360" w:lineRule="auto"/>
        <w:jc w:val="both"/>
        <w:rPr>
          <w:rFonts w:ascii="Times New Roman" w:hAnsi="Times New Roman"/>
        </w:rPr>
      </w:pPr>
      <w:r>
        <w:rPr>
          <w:rFonts w:ascii="Times New Roman" w:hAnsi="Times New Roman"/>
        </w:rPr>
        <w:t>co najmniej 6-miesięczny staż pracy w administracji rządowej, samorządowej lub instytucjach ochrony środowiska;</w:t>
      </w:r>
    </w:p>
    <w:p w:rsidR="0052146C" w:rsidRDefault="0052146C" w:rsidP="0052146C">
      <w:pPr>
        <w:numPr>
          <w:ilvl w:val="0"/>
          <w:numId w:val="2"/>
        </w:numPr>
        <w:spacing w:line="360" w:lineRule="auto"/>
        <w:jc w:val="both"/>
        <w:rPr>
          <w:rFonts w:ascii="Times New Roman" w:hAnsi="Times New Roman"/>
        </w:rPr>
      </w:pPr>
      <w:r>
        <w:rPr>
          <w:rFonts w:ascii="Times New Roman" w:hAnsi="Times New Roman"/>
        </w:rPr>
        <w:t>znajomość programu LEX,</w:t>
      </w:r>
    </w:p>
    <w:p w:rsidR="0052146C" w:rsidRDefault="0052146C" w:rsidP="0052146C">
      <w:pPr>
        <w:widowControl w:val="0"/>
        <w:shd w:val="clear" w:color="auto" w:fill="FFFFFF"/>
        <w:autoSpaceDE w:val="0"/>
        <w:autoSpaceDN w:val="0"/>
        <w:adjustRightInd w:val="0"/>
        <w:spacing w:before="5" w:line="360" w:lineRule="auto"/>
        <w:ind w:left="513"/>
        <w:jc w:val="both"/>
        <w:rPr>
          <w:rFonts w:ascii="Times New Roman" w:hAnsi="Times New Roman"/>
        </w:rPr>
      </w:pPr>
    </w:p>
    <w:p w:rsidR="0052146C" w:rsidRDefault="0052146C" w:rsidP="0052146C">
      <w:pPr>
        <w:numPr>
          <w:ilvl w:val="0"/>
          <w:numId w:val="3"/>
        </w:numPr>
        <w:spacing w:line="360" w:lineRule="auto"/>
        <w:jc w:val="both"/>
        <w:rPr>
          <w:rFonts w:ascii="Times New Roman" w:hAnsi="Times New Roman"/>
          <w:b/>
        </w:rPr>
      </w:pPr>
      <w:r>
        <w:rPr>
          <w:rFonts w:ascii="Times New Roman" w:hAnsi="Times New Roman"/>
          <w:b/>
        </w:rPr>
        <w:t>Zakres wykonywanych zadań na stanowisku:</w:t>
      </w:r>
    </w:p>
    <w:p w:rsidR="0052146C" w:rsidRDefault="0052146C" w:rsidP="0052146C">
      <w:pPr>
        <w:widowControl w:val="0"/>
        <w:suppressAutoHyphens/>
        <w:spacing w:line="360" w:lineRule="auto"/>
        <w:ind w:left="142" w:firstLine="426"/>
        <w:jc w:val="both"/>
        <w:rPr>
          <w:rFonts w:ascii="Times New Roman" w:eastAsia="SimSun" w:hAnsi="Times New Roman"/>
          <w:kern w:val="2"/>
          <w:lang w:eastAsia="hi-IN" w:bidi="hi-IN"/>
        </w:rPr>
      </w:pPr>
      <w:r>
        <w:rPr>
          <w:rFonts w:ascii="Times New Roman" w:eastAsia="SimSun" w:hAnsi="Times New Roman"/>
          <w:kern w:val="2"/>
          <w:lang w:eastAsia="hi-IN" w:bidi="hi-IN"/>
        </w:rPr>
        <w:t>Pracownik realizuje w 100 % zadania związane z realizacją projektu zintegrowanego „Skuteczne wdrożenie programu ochrony powietrza dla województwa podkarpackiego z uwzględnieniem problemu ubóstwa energetycznego „Podkarpackie - żyj i oddychaj” (LIFE22-IPE-PL-LIFE Podkarpackie – 101103531).</w:t>
      </w:r>
    </w:p>
    <w:p w:rsidR="0052146C" w:rsidRDefault="0052146C" w:rsidP="0052146C">
      <w:pPr>
        <w:spacing w:line="360" w:lineRule="auto"/>
        <w:ind w:left="142"/>
        <w:jc w:val="both"/>
        <w:rPr>
          <w:rFonts w:ascii="Times New Roman" w:hAnsi="Times New Roman"/>
        </w:rPr>
      </w:pPr>
      <w:r>
        <w:rPr>
          <w:rFonts w:ascii="Times New Roman" w:hAnsi="Times New Roman"/>
        </w:rPr>
        <w:t xml:space="preserve">Do zadań na stanowisku pracy ds. powietrza i energii należy koordynowanie działania Gminy w zakresie poprawy jakości powietrza wynikające z PPOP, podkarpackiej uchwały antysmogowej oraz innych dokumentów strategicznych, które podlegają kompetencjom władz gminnych oraz realizacja powierzonych obowiązków wynikających z realizacji </w:t>
      </w:r>
      <w:bookmarkStart w:id="0" w:name="_GoBack"/>
      <w:bookmarkEnd w:id="0"/>
      <w:r>
        <w:rPr>
          <w:rFonts w:ascii="Times New Roman" w:hAnsi="Times New Roman"/>
        </w:rPr>
        <w:t>Projektu LIFE PODKARPACKIE, w tym  w szczególności:</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zapewnienie wsparcia doradczego mieszkańcom przy wymianie źródeł ciepła (w tym na odnawialne źródła energii - OZE) i termomodernizacji budynków oraz zapewnienie pomocy w pozyskaniu środków na realizację zdiagnozowanych potrzeb z dostępnych programów pomocowych (np. Czyste Powietrze, STOP SMOG, Mój Prąd, Ciepłe Mieszkanie, Moje Ciepło, Agroenergia, ulga termomodernizacyjna itp.);</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 xml:space="preserve">zapewnienie wsparcia doradczego osobom ubogim energetycznie – współpraca                        z GOPS/MOPS w celu identyfikacji osób dotkniętych ubóstwem energetycznym </w:t>
      </w:r>
      <w:r>
        <w:rPr>
          <w:rFonts w:ascii="Times New Roman" w:eastAsia="Arial" w:hAnsi="Times New Roman"/>
          <w:lang w:bidi="pl-PL"/>
        </w:rPr>
        <w:t xml:space="preserve">oraz przekazania danych osobowych </w:t>
      </w:r>
      <w:r>
        <w:rPr>
          <w:rFonts w:ascii="Times New Roman" w:hAnsi="Times New Roman"/>
        </w:rPr>
        <w:t xml:space="preserve">(pomoc w wyborze najlepszego rozwiązania oraz                   w znalezieniu środków na termomodernizację budynków, wymianę źródła ogrzewania, </w:t>
      </w:r>
      <w:r w:rsidR="00D51318">
        <w:rPr>
          <w:rFonts w:ascii="Times New Roman" w:hAnsi="Times New Roman"/>
        </w:rPr>
        <w:t xml:space="preserve">               </w:t>
      </w:r>
      <w:r>
        <w:rPr>
          <w:rFonts w:ascii="Times New Roman" w:hAnsi="Times New Roman"/>
        </w:rPr>
        <w:t>w tym na OZE);</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 xml:space="preserve">prowadzenie kontroli palenisk domowych (informowanie o wymaganiach uchwały antysmogowej i Programu ochrony powietrza dla Województwa Podkarpackiego (PPOP), </w:t>
      </w:r>
      <w:r>
        <w:rPr>
          <w:rFonts w:ascii="Times New Roman" w:hAnsi="Times New Roman"/>
        </w:rPr>
        <w:lastRenderedPageBreak/>
        <w:t>konsekwencjach łamania przepisów, rozwiązaniach do zastosowania w danym gospodarstwie domowym, itp. oraz doradztwo w zakresie efektywności energetycznej                  i racjonalnego zużycia energii;</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prowadzenie lokalnych działań informacyjno–edukacyjnych (udzielanie porad                            i informacji mieszkańcom podczas lokalnych wydarzeń plenerowych, dystrybucja materiałów promocyjnych, organizacja spotkań z lokalnymi liderami np. strażą gminną/miejską, Policją, kołami gospodyń wiejskich, lokalnymi grupami działania –               w zakresie informowania o konieczności wymiany źródeł ogrzewania, wpływu smogu na zdrowie; przekazywanie informacji  na lekcji w szkołach nt. wpływu smogu na zdrowie, działań możliwych do podjęcia w zakresie poprawy jakości powietrza, racjonalnego zużycia energii itp.);</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identyfikacja budynków publicznych wymagających termomodernizacji i wymiany źródeł ogrzewania oraz pomoc w pozyskaniu środków krajowych i unijnych na realizację niezbędnych działań;</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kontakt z podmiotami/instytucjami w zakresie pozyskania informacji na temat dostępnych środków finansowych na inwestycje związane z poprawą jakości powietrza i efektywności energetycznej, w tym z Biurem Informacji o Funduszach Europejskich Województwa Podkarpackiego.;</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 xml:space="preserve">współpraca przy opracowaniu i aktualizacji gminnych dokumentów strategicznych (planów, raportów, programów, strategii, itp.); </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 xml:space="preserve">wsparcie w zakresie przygotowania koncepcji projektów inwestycyjnych, w tym projektów parasolowych dla mieszkańców oraz uwzględnienia ich w gminnych dokumentach strategicznych; </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sprawozdawczość z działań naprawczych PPOP;</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współpraca z subregionalnymi doradcami biznesu i energii;</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przygotowywanie raportów, zestawień, sprawozdań dla Beneficjenta Koordynującego (prowadzenie sprawozdawczości technicznej i finansowej z realizacji projektu);</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stała współpraca z Beneficjentem Koordynującym;</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aktywne uczestniczenie w studiach podyplomowych organizowanych przez Beneficjenta Koordynującego oraz ich pozytywne ukończenie;</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stałe podnoszenie kwalifikacji poprzez udział w warsztatach, szkoleniach, seminariach, konferencjach;</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udział w spotkaniach organizowanych przez Beneficjenta Koordynującego</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lastRenderedPageBreak/>
        <w:t>inne zadania zlecone przez przełożonego, komplementarne w stosunku do Projektu LIFE Podkarpackie.</w:t>
      </w:r>
    </w:p>
    <w:p w:rsidR="0052146C" w:rsidRDefault="0052146C" w:rsidP="0052146C">
      <w:pPr>
        <w:numPr>
          <w:ilvl w:val="0"/>
          <w:numId w:val="4"/>
        </w:numPr>
        <w:spacing w:line="360" w:lineRule="auto"/>
        <w:ind w:left="502"/>
        <w:jc w:val="both"/>
        <w:rPr>
          <w:rFonts w:ascii="Times New Roman" w:hAnsi="Times New Roman"/>
        </w:rPr>
      </w:pPr>
      <w:r>
        <w:rPr>
          <w:rFonts w:ascii="Times New Roman" w:hAnsi="Times New Roman"/>
        </w:rPr>
        <w:t>zastępstwo w wypadku nieobecności na stanowisku ds. ochrony środowiska.</w:t>
      </w:r>
    </w:p>
    <w:p w:rsidR="0052146C" w:rsidRDefault="0052146C" w:rsidP="0052146C">
      <w:pPr>
        <w:pStyle w:val="Tekstpodstawowy"/>
        <w:jc w:val="both"/>
      </w:pPr>
    </w:p>
    <w:p w:rsidR="0052146C" w:rsidRDefault="0052146C" w:rsidP="0052146C">
      <w:pPr>
        <w:pStyle w:val="Tekstpodstawowy"/>
        <w:jc w:val="both"/>
      </w:pPr>
    </w:p>
    <w:p w:rsidR="0052146C" w:rsidRDefault="0052146C" w:rsidP="0052146C">
      <w:pPr>
        <w:numPr>
          <w:ilvl w:val="0"/>
          <w:numId w:val="3"/>
        </w:numPr>
        <w:spacing w:line="360" w:lineRule="auto"/>
        <w:jc w:val="both"/>
        <w:rPr>
          <w:rFonts w:ascii="Times New Roman" w:hAnsi="Times New Roman"/>
          <w:b/>
        </w:rPr>
      </w:pPr>
      <w:r>
        <w:rPr>
          <w:rFonts w:ascii="Times New Roman" w:hAnsi="Times New Roman"/>
          <w:b/>
        </w:rPr>
        <w:t>Wymagane dokumenty:</w:t>
      </w:r>
    </w:p>
    <w:p w:rsidR="0052146C" w:rsidRDefault="0052146C" w:rsidP="0052146C">
      <w:pPr>
        <w:numPr>
          <w:ilvl w:val="0"/>
          <w:numId w:val="5"/>
        </w:numPr>
        <w:tabs>
          <w:tab w:val="num" w:pos="855"/>
        </w:tabs>
        <w:spacing w:line="360" w:lineRule="auto"/>
        <w:rPr>
          <w:rFonts w:ascii="Times New Roman" w:hAnsi="Times New Roman"/>
        </w:rPr>
      </w:pPr>
      <w:r>
        <w:rPr>
          <w:rFonts w:ascii="Times New Roman" w:hAnsi="Times New Roman"/>
        </w:rPr>
        <w:t>list motywacyjny,</w:t>
      </w:r>
    </w:p>
    <w:p w:rsidR="0052146C" w:rsidRDefault="0052146C" w:rsidP="0052146C">
      <w:pPr>
        <w:numPr>
          <w:ilvl w:val="0"/>
          <w:numId w:val="5"/>
        </w:numPr>
        <w:tabs>
          <w:tab w:val="num" w:pos="855"/>
        </w:tabs>
        <w:spacing w:line="360" w:lineRule="auto"/>
        <w:jc w:val="both"/>
        <w:rPr>
          <w:rFonts w:ascii="Times New Roman" w:hAnsi="Times New Roman"/>
          <w:b/>
        </w:rPr>
      </w:pPr>
      <w:r>
        <w:rPr>
          <w:rFonts w:ascii="Times New Roman" w:hAnsi="Times New Roman"/>
        </w:rPr>
        <w:t>życiorys zawodowy (CV),</w:t>
      </w:r>
    </w:p>
    <w:p w:rsidR="0052146C" w:rsidRDefault="0052146C" w:rsidP="0052146C">
      <w:pPr>
        <w:numPr>
          <w:ilvl w:val="0"/>
          <w:numId w:val="5"/>
        </w:numPr>
        <w:spacing w:line="360" w:lineRule="auto"/>
        <w:jc w:val="both"/>
        <w:rPr>
          <w:rFonts w:ascii="Times New Roman" w:hAnsi="Times New Roman"/>
        </w:rPr>
      </w:pPr>
      <w:r>
        <w:rPr>
          <w:rFonts w:ascii="Times New Roman" w:hAnsi="Times New Roman"/>
        </w:rPr>
        <w:t xml:space="preserve">kwestionariusz osobowy dla osoby ubiegającej się o zatrudnienie </w:t>
      </w:r>
      <w:r>
        <w:rPr>
          <w:rFonts w:ascii="Times New Roman" w:hAnsi="Times New Roman"/>
          <w:b/>
          <w:bCs/>
        </w:rPr>
        <w:t>(do pobrania ze strony BIP)</w:t>
      </w:r>
      <w:r>
        <w:rPr>
          <w:rFonts w:ascii="Times New Roman" w:hAnsi="Times New Roman"/>
        </w:rPr>
        <w:t>,</w:t>
      </w:r>
    </w:p>
    <w:p w:rsidR="0052146C" w:rsidRDefault="0052146C" w:rsidP="0052146C">
      <w:pPr>
        <w:numPr>
          <w:ilvl w:val="0"/>
          <w:numId w:val="5"/>
        </w:numPr>
        <w:tabs>
          <w:tab w:val="num" w:pos="855"/>
        </w:tabs>
        <w:spacing w:line="360" w:lineRule="auto"/>
        <w:jc w:val="both"/>
        <w:rPr>
          <w:rFonts w:ascii="Times New Roman" w:hAnsi="Times New Roman"/>
          <w:b/>
        </w:rPr>
      </w:pPr>
      <w:r>
        <w:rPr>
          <w:rFonts w:ascii="Times New Roman" w:hAnsi="Times New Roman"/>
        </w:rPr>
        <w:t>kserokopie dokumentów poświadczających posiadane wykształcenie i kwalifikacje (świadectwo ukończenia szkoły lub dyplom lub zaświadczenie o stanie odbytych studiów),</w:t>
      </w:r>
    </w:p>
    <w:p w:rsidR="0052146C" w:rsidRDefault="0052146C" w:rsidP="0052146C">
      <w:pPr>
        <w:numPr>
          <w:ilvl w:val="0"/>
          <w:numId w:val="5"/>
        </w:numPr>
        <w:tabs>
          <w:tab w:val="num" w:pos="855"/>
        </w:tabs>
        <w:spacing w:line="360" w:lineRule="auto"/>
        <w:jc w:val="both"/>
        <w:rPr>
          <w:rFonts w:ascii="Times New Roman" w:hAnsi="Times New Roman"/>
          <w:b/>
        </w:rPr>
      </w:pPr>
      <w:r>
        <w:rPr>
          <w:rFonts w:ascii="Times New Roman" w:hAnsi="Times New Roman"/>
        </w:rPr>
        <w:t xml:space="preserve">kserokopie dokumentów potwierdzających staż pracy (świadectwo pracy, zaświadczenie o zatrudnieniu, dokumenty potwierdzające wykonywanie działalności gospodarczej </w:t>
      </w:r>
      <w:r w:rsidR="00D51318">
        <w:rPr>
          <w:rFonts w:ascii="Times New Roman" w:hAnsi="Times New Roman"/>
        </w:rPr>
        <w:t xml:space="preserve">                  </w:t>
      </w:r>
      <w:r>
        <w:rPr>
          <w:rFonts w:ascii="Times New Roman" w:hAnsi="Times New Roman"/>
        </w:rPr>
        <w:t>o charakterze zgodnym z wymaganiami na danym stanowisku),</w:t>
      </w:r>
    </w:p>
    <w:p w:rsidR="0052146C" w:rsidRDefault="0052146C" w:rsidP="0052146C">
      <w:pPr>
        <w:numPr>
          <w:ilvl w:val="0"/>
          <w:numId w:val="5"/>
        </w:numPr>
        <w:tabs>
          <w:tab w:val="num" w:pos="855"/>
        </w:tabs>
        <w:spacing w:line="360" w:lineRule="auto"/>
        <w:jc w:val="both"/>
        <w:rPr>
          <w:rFonts w:ascii="Times New Roman" w:hAnsi="Times New Roman"/>
          <w:b/>
        </w:rPr>
      </w:pPr>
      <w:r>
        <w:rPr>
          <w:rFonts w:ascii="Times New Roman" w:hAnsi="Times New Roman"/>
        </w:rPr>
        <w:t>kserokopia dokumentu potwierdzającego znajomość języka polskiego (w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52146C" w:rsidRDefault="0052146C" w:rsidP="0052146C">
      <w:pPr>
        <w:numPr>
          <w:ilvl w:val="0"/>
          <w:numId w:val="6"/>
        </w:numPr>
        <w:spacing w:line="360" w:lineRule="auto"/>
        <w:jc w:val="both"/>
        <w:rPr>
          <w:rFonts w:ascii="Times New Roman" w:hAnsi="Times New Roman"/>
        </w:rPr>
      </w:pPr>
      <w:r>
        <w:rPr>
          <w:rFonts w:ascii="Times New Roman" w:hAnsi="Times New Roman"/>
        </w:rPr>
        <w:t>certyfikat znajomości języka polskiego poświadczający zdany egzamin z języka polskiego na poziomie średnim ogólnym lub zaawansowanym, wydany przez Państwową Komisję Poświadczania Znajomości Języka Polskiego jako Obcego  lub,</w:t>
      </w:r>
    </w:p>
    <w:p w:rsidR="0052146C" w:rsidRDefault="0052146C" w:rsidP="0052146C">
      <w:pPr>
        <w:numPr>
          <w:ilvl w:val="0"/>
          <w:numId w:val="6"/>
        </w:numPr>
        <w:spacing w:line="360" w:lineRule="auto"/>
        <w:jc w:val="both"/>
        <w:rPr>
          <w:rFonts w:ascii="Times New Roman" w:hAnsi="Times New Roman"/>
        </w:rPr>
      </w:pPr>
      <w:r>
        <w:rPr>
          <w:rFonts w:ascii="Times New Roman" w:hAnsi="Times New Roman"/>
        </w:rPr>
        <w:t>dokument potwierdzający ukończenie studiów wyższych prowadzonych                    w języku polskim lub,</w:t>
      </w:r>
    </w:p>
    <w:p w:rsidR="0052146C" w:rsidRDefault="0052146C" w:rsidP="0052146C">
      <w:pPr>
        <w:numPr>
          <w:ilvl w:val="0"/>
          <w:numId w:val="6"/>
        </w:numPr>
        <w:spacing w:line="360" w:lineRule="auto"/>
        <w:jc w:val="both"/>
        <w:rPr>
          <w:rFonts w:ascii="Times New Roman" w:hAnsi="Times New Roman"/>
        </w:rPr>
      </w:pPr>
      <w:r>
        <w:rPr>
          <w:rFonts w:ascii="Times New Roman" w:hAnsi="Times New Roman"/>
        </w:rPr>
        <w:t>świadectwo dojrzałości uzyskane w polskim systemie oświaty lub,</w:t>
      </w:r>
    </w:p>
    <w:p w:rsidR="0052146C" w:rsidRDefault="0052146C" w:rsidP="0052146C">
      <w:pPr>
        <w:numPr>
          <w:ilvl w:val="0"/>
          <w:numId w:val="6"/>
        </w:numPr>
        <w:tabs>
          <w:tab w:val="num" w:pos="855"/>
        </w:tabs>
        <w:spacing w:line="360" w:lineRule="auto"/>
        <w:jc w:val="both"/>
        <w:rPr>
          <w:rFonts w:ascii="Times New Roman" w:hAnsi="Times New Roman"/>
        </w:rPr>
      </w:pPr>
      <w:r>
        <w:rPr>
          <w:rFonts w:ascii="Times New Roman" w:hAnsi="Times New Roman"/>
        </w:rPr>
        <w:t>świadectwo nabycia uprawnień do wykonywania zawodu tłumacza przysięgłego wydane przez Ministra Sprawiedliwości.</w:t>
      </w:r>
    </w:p>
    <w:p w:rsidR="0052146C" w:rsidRDefault="0052146C" w:rsidP="0052146C">
      <w:pPr>
        <w:numPr>
          <w:ilvl w:val="0"/>
          <w:numId w:val="5"/>
        </w:numPr>
        <w:tabs>
          <w:tab w:val="num" w:pos="855"/>
        </w:tabs>
        <w:spacing w:line="360" w:lineRule="auto"/>
        <w:jc w:val="both"/>
        <w:rPr>
          <w:rFonts w:ascii="Times New Roman" w:hAnsi="Times New Roman"/>
          <w:b/>
        </w:rPr>
      </w:pPr>
      <w:r>
        <w:rPr>
          <w:rFonts w:ascii="Times New Roman" w:hAnsi="Times New Roman"/>
        </w:rPr>
        <w:t>kserokopia dokumentu potwierdzającego niepełnosprawność (w przypadku, gdy kandydat zamierza skorzystać z uprawnienia, o którym mowa w art. 13a ustawy z dnia 21 listopada 2008 r. o pracownikach samorządowych (tekst jednolity: Dz. U.                                    z 2022 r. poz. 530</w:t>
      </w:r>
      <w:r w:rsidR="00D51318">
        <w:rPr>
          <w:rFonts w:ascii="Times New Roman" w:hAnsi="Times New Roman"/>
        </w:rPr>
        <w:t xml:space="preserve"> z późn. zm.</w:t>
      </w:r>
      <w:r>
        <w:rPr>
          <w:rFonts w:ascii="Times New Roman" w:hAnsi="Times New Roman"/>
        </w:rPr>
        <w:t>)),</w:t>
      </w:r>
    </w:p>
    <w:p w:rsidR="0052146C" w:rsidRDefault="0052146C" w:rsidP="0052146C">
      <w:pPr>
        <w:numPr>
          <w:ilvl w:val="0"/>
          <w:numId w:val="5"/>
        </w:numPr>
        <w:spacing w:line="360" w:lineRule="auto"/>
        <w:jc w:val="both"/>
        <w:rPr>
          <w:rFonts w:ascii="Times New Roman" w:hAnsi="Times New Roman"/>
          <w:sz w:val="22"/>
          <w:szCs w:val="22"/>
        </w:rPr>
      </w:pPr>
      <w:r>
        <w:rPr>
          <w:rFonts w:ascii="Times New Roman" w:hAnsi="Times New Roman"/>
        </w:rPr>
        <w:t xml:space="preserve">oświadczenie kandydata </w:t>
      </w:r>
      <w:r>
        <w:rPr>
          <w:rFonts w:ascii="Times New Roman" w:hAnsi="Times New Roman"/>
          <w:b/>
          <w:bCs/>
        </w:rPr>
        <w:t>(do pobrania ze strony BIP)</w:t>
      </w:r>
      <w:r>
        <w:rPr>
          <w:rFonts w:ascii="Times New Roman" w:hAnsi="Times New Roman"/>
          <w:b/>
          <w:bCs/>
          <w:sz w:val="22"/>
          <w:szCs w:val="22"/>
        </w:rPr>
        <w:t xml:space="preserve"> </w:t>
      </w:r>
      <w:r>
        <w:rPr>
          <w:rFonts w:ascii="Times New Roman" w:hAnsi="Times New Roman"/>
        </w:rPr>
        <w:t>o:</w:t>
      </w:r>
    </w:p>
    <w:p w:rsidR="0052146C" w:rsidRDefault="0052146C" w:rsidP="0052146C">
      <w:pPr>
        <w:numPr>
          <w:ilvl w:val="0"/>
          <w:numId w:val="7"/>
        </w:numPr>
        <w:spacing w:line="360" w:lineRule="auto"/>
        <w:jc w:val="both"/>
        <w:rPr>
          <w:rFonts w:ascii="Times New Roman" w:hAnsi="Times New Roman"/>
        </w:rPr>
      </w:pPr>
      <w:r>
        <w:rPr>
          <w:rFonts w:ascii="Times New Roman" w:hAnsi="Times New Roman"/>
        </w:rPr>
        <w:t>posiadaniu obywatelstwa polskiego (z zastrzeżeniem art. 11 ust. 2 i 3 ustawy                 z dnia 21 listopada 2008 r. o pracownikach samorządowych (tekst jednolity: Dz. U. z 2022 r. poz. 530</w:t>
      </w:r>
      <w:r w:rsidR="00D51318">
        <w:rPr>
          <w:rFonts w:ascii="Times New Roman" w:hAnsi="Times New Roman"/>
        </w:rPr>
        <w:t xml:space="preserve"> z późn. zm.</w:t>
      </w:r>
      <w:r>
        <w:rPr>
          <w:rFonts w:ascii="Times New Roman" w:hAnsi="Times New Roman"/>
        </w:rPr>
        <w:t>)),</w:t>
      </w:r>
    </w:p>
    <w:p w:rsidR="0052146C" w:rsidRDefault="0052146C" w:rsidP="0052146C">
      <w:pPr>
        <w:numPr>
          <w:ilvl w:val="0"/>
          <w:numId w:val="7"/>
        </w:numPr>
        <w:spacing w:line="360" w:lineRule="auto"/>
        <w:jc w:val="both"/>
        <w:rPr>
          <w:rFonts w:ascii="Times New Roman" w:hAnsi="Times New Roman"/>
        </w:rPr>
      </w:pPr>
      <w:r>
        <w:rPr>
          <w:rFonts w:ascii="Times New Roman" w:hAnsi="Times New Roman"/>
        </w:rPr>
        <w:t>posiadaniu pełnej zdolności do czynności prawnych i korzystaniu z pełni praw publicznych,</w:t>
      </w:r>
    </w:p>
    <w:p w:rsidR="0052146C" w:rsidRDefault="0052146C" w:rsidP="0052146C">
      <w:pPr>
        <w:numPr>
          <w:ilvl w:val="0"/>
          <w:numId w:val="7"/>
        </w:numPr>
        <w:spacing w:line="360" w:lineRule="auto"/>
        <w:jc w:val="both"/>
        <w:rPr>
          <w:rFonts w:ascii="Times New Roman" w:hAnsi="Times New Roman"/>
        </w:rPr>
      </w:pPr>
      <w:r>
        <w:rPr>
          <w:rFonts w:ascii="Times New Roman" w:hAnsi="Times New Roman"/>
        </w:rPr>
        <w:t>nieposzlakowanej opinii,</w:t>
      </w:r>
    </w:p>
    <w:p w:rsidR="0052146C" w:rsidRDefault="0052146C" w:rsidP="0052146C">
      <w:pPr>
        <w:numPr>
          <w:ilvl w:val="0"/>
          <w:numId w:val="7"/>
        </w:numPr>
        <w:spacing w:line="360" w:lineRule="auto"/>
        <w:jc w:val="both"/>
        <w:rPr>
          <w:rFonts w:ascii="Times New Roman" w:hAnsi="Times New Roman"/>
        </w:rPr>
      </w:pPr>
      <w:r>
        <w:rPr>
          <w:rFonts w:ascii="Times New Roman" w:hAnsi="Times New Roman"/>
        </w:rPr>
        <w:t xml:space="preserve">braku skazania prawomocnym wyrokiem sądu za umyślne przestępstwo ścigane </w:t>
      </w:r>
      <w:r w:rsidR="00D51318">
        <w:rPr>
          <w:rFonts w:ascii="Times New Roman" w:hAnsi="Times New Roman"/>
        </w:rPr>
        <w:t xml:space="preserve">               </w:t>
      </w:r>
      <w:r>
        <w:rPr>
          <w:rFonts w:ascii="Times New Roman" w:hAnsi="Times New Roman"/>
        </w:rPr>
        <w:t>z oskarżenia publicznego lub umyślne przestępstwo skarbowe,</w:t>
      </w:r>
    </w:p>
    <w:p w:rsidR="0052146C" w:rsidRDefault="0052146C" w:rsidP="0052146C">
      <w:pPr>
        <w:numPr>
          <w:ilvl w:val="0"/>
          <w:numId w:val="5"/>
        </w:numPr>
        <w:spacing w:line="360" w:lineRule="auto"/>
        <w:jc w:val="both"/>
        <w:rPr>
          <w:rFonts w:ascii="Times New Roman" w:hAnsi="Times New Roman"/>
        </w:rPr>
      </w:pPr>
      <w:r>
        <w:rPr>
          <w:rFonts w:ascii="Times New Roman" w:hAnsi="Times New Roman"/>
        </w:rPr>
        <w:t xml:space="preserve">oświadczenie o zapoznaniu się z treścią klauzuli informacyjnej dla kandydata na pracownika, w tym z informacją o celu i sposobie przetwarzania danych osobowych oraz o prawach jakie przysługują w związku z ich przetwarzaniem </w:t>
      </w:r>
      <w:r>
        <w:rPr>
          <w:rFonts w:ascii="Times New Roman" w:hAnsi="Times New Roman"/>
          <w:b/>
          <w:bCs/>
        </w:rPr>
        <w:t>(do pobrania ze strony BIP).</w:t>
      </w:r>
    </w:p>
    <w:p w:rsidR="0052146C" w:rsidRDefault="0052146C" w:rsidP="0052146C">
      <w:pPr>
        <w:spacing w:line="360" w:lineRule="auto"/>
        <w:ind w:left="142"/>
        <w:jc w:val="both"/>
        <w:rPr>
          <w:rFonts w:ascii="Times New Roman" w:hAnsi="Times New Roman"/>
          <w:b/>
        </w:rPr>
      </w:pPr>
      <w:r>
        <w:rPr>
          <w:rFonts w:ascii="Times New Roman" w:hAnsi="Times New Roman"/>
          <w:b/>
        </w:rPr>
        <w:t>List motywacyjny,  życiorys zawodowy (CV), kwestionariusz osobowy oraz wszystkie oświadczenia powinny być opatrzone własnoręcznym podpisem.</w:t>
      </w:r>
    </w:p>
    <w:p w:rsidR="0052146C" w:rsidRDefault="0052146C" w:rsidP="0052146C">
      <w:pPr>
        <w:numPr>
          <w:ilvl w:val="0"/>
          <w:numId w:val="3"/>
        </w:numPr>
        <w:spacing w:line="360" w:lineRule="auto"/>
        <w:ind w:left="284" w:firstLine="0"/>
        <w:jc w:val="both"/>
        <w:rPr>
          <w:rFonts w:ascii="Times New Roman" w:hAnsi="Times New Roman"/>
        </w:rPr>
      </w:pPr>
      <w:r>
        <w:rPr>
          <w:rFonts w:ascii="Times New Roman" w:hAnsi="Times New Roman"/>
          <w:b/>
        </w:rPr>
        <w:t>Wskaźnik zatrudnienia osób niepełnosprawnych</w:t>
      </w:r>
      <w:r>
        <w:rPr>
          <w:rFonts w:ascii="Times New Roman" w:hAnsi="Times New Roman"/>
        </w:rPr>
        <w:t xml:space="preserve">, w rozumieniu przepisów                           o rehabilitacji zawodowej i społecznej oraz zatrudnianiu osób niepełnosprawnych,                     w Urzędzie Gminy Gorzyce w  </w:t>
      </w:r>
      <w:r w:rsidR="009D1C01" w:rsidRPr="009D1C01">
        <w:rPr>
          <w:rFonts w:ascii="Times New Roman" w:hAnsi="Times New Roman"/>
        </w:rPr>
        <w:t>czerwcu</w:t>
      </w:r>
      <w:r w:rsidRPr="009D1C01">
        <w:rPr>
          <w:rFonts w:ascii="Times New Roman" w:hAnsi="Times New Roman"/>
        </w:rPr>
        <w:t xml:space="preserve"> 2024 r. jest wyższy niż 6%.</w:t>
      </w:r>
    </w:p>
    <w:p w:rsidR="0052146C" w:rsidRDefault="0052146C" w:rsidP="0052146C">
      <w:pPr>
        <w:numPr>
          <w:ilvl w:val="0"/>
          <w:numId w:val="3"/>
        </w:numPr>
        <w:spacing w:line="360" w:lineRule="auto"/>
        <w:jc w:val="both"/>
        <w:rPr>
          <w:rFonts w:ascii="Times New Roman" w:hAnsi="Times New Roman"/>
          <w:b/>
        </w:rPr>
      </w:pPr>
      <w:r>
        <w:rPr>
          <w:rFonts w:ascii="Times New Roman" w:hAnsi="Times New Roman"/>
          <w:b/>
        </w:rPr>
        <w:t>Informacja o warunkach pracy na stanowisku:</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usytuowanie stanowiska pracy: Gorzyce ul</w:t>
      </w:r>
      <w:r>
        <w:rPr>
          <w:rFonts w:ascii="Times New Roman" w:hAnsi="Times New Roman"/>
          <w:color w:val="FF0000"/>
        </w:rPr>
        <w:t xml:space="preserve">. </w:t>
      </w:r>
      <w:r>
        <w:rPr>
          <w:rFonts w:ascii="Times New Roman" w:hAnsi="Times New Roman"/>
        </w:rPr>
        <w:t xml:space="preserve">Sandomierska 75 – </w:t>
      </w:r>
      <w:r w:rsidR="004C3082">
        <w:rPr>
          <w:rFonts w:ascii="Times New Roman" w:hAnsi="Times New Roman"/>
        </w:rPr>
        <w:t>parter</w:t>
      </w:r>
      <w:r>
        <w:rPr>
          <w:rFonts w:ascii="Times New Roman" w:hAnsi="Times New Roman"/>
        </w:rPr>
        <w:t>,  budynek nie jest wyposażony w podjazd umożliwiający przemieszczanie się na wózku inwalidzkim; pomieszczenia sanitarne i biurowe nieprzystosowane dla osób poruszających się na wózku inwalidzkim oraz praca w terenie:</w:t>
      </w:r>
    </w:p>
    <w:p w:rsidR="0052146C" w:rsidRDefault="0052146C" w:rsidP="0052146C">
      <w:pPr>
        <w:numPr>
          <w:ilvl w:val="1"/>
          <w:numId w:val="1"/>
        </w:numPr>
        <w:spacing w:line="360" w:lineRule="auto"/>
        <w:jc w:val="both"/>
        <w:rPr>
          <w:rFonts w:ascii="Times New Roman" w:hAnsi="Times New Roman"/>
        </w:rPr>
      </w:pPr>
      <w:r>
        <w:rPr>
          <w:rFonts w:ascii="Times New Roman" w:hAnsi="Times New Roman"/>
        </w:rPr>
        <w:t>czas pracy:  pełny etat;</w:t>
      </w:r>
    </w:p>
    <w:p w:rsidR="0052146C" w:rsidRDefault="0052146C" w:rsidP="0052146C">
      <w:pPr>
        <w:numPr>
          <w:ilvl w:val="1"/>
          <w:numId w:val="1"/>
        </w:numPr>
        <w:spacing w:line="360" w:lineRule="auto"/>
        <w:jc w:val="both"/>
        <w:rPr>
          <w:rFonts w:ascii="Times New Roman" w:hAnsi="Times New Roman"/>
          <w:color w:val="FF0000"/>
        </w:rPr>
      </w:pPr>
      <w:r>
        <w:rPr>
          <w:rFonts w:ascii="Times New Roman" w:hAnsi="Times New Roman"/>
        </w:rPr>
        <w:t>praca przy</w:t>
      </w:r>
      <w:r>
        <w:rPr>
          <w:rFonts w:ascii="Times New Roman" w:hAnsi="Times New Roman"/>
          <w:color w:val="FF0000"/>
        </w:rPr>
        <w:t xml:space="preserve"> </w:t>
      </w:r>
      <w:r>
        <w:rPr>
          <w:rFonts w:ascii="Times New Roman" w:hAnsi="Times New Roman"/>
        </w:rPr>
        <w:t>monitorze ekranowym, praca w terenie - wyjazdy służbowe według potrzeb pracodawcy.</w:t>
      </w:r>
    </w:p>
    <w:p w:rsidR="0052146C" w:rsidRDefault="0052146C" w:rsidP="0052146C">
      <w:pPr>
        <w:spacing w:line="360" w:lineRule="auto"/>
        <w:ind w:left="284" w:firstLine="284"/>
        <w:jc w:val="both"/>
        <w:rPr>
          <w:rFonts w:ascii="Times New Roman" w:hAnsi="Times New Roman"/>
          <w:b/>
        </w:rPr>
      </w:pPr>
      <w:r>
        <w:rPr>
          <w:rFonts w:ascii="Times New Roman" w:hAnsi="Times New Roman"/>
          <w:bCs/>
        </w:rPr>
        <w:t xml:space="preserve">Kandydat wyłoniony w drodze naboru na stanowisko urzędnicze będzie zatrudniony na podstawie umowy na czas określony (6 miesięcy). Kolejna umowa będzie zawarta na czas nieokreślony. W przypadku osoby podejmującej po raz pierwszy pracę na stanowisku urzędniczym pracownik zostanie zatrudniony na czas nieokreślony po uzyskaniu pozytywnej oceny pracy i pozytywnego wyniku egzaminu kończącego służbę przygotowawczą. </w:t>
      </w:r>
    </w:p>
    <w:p w:rsidR="0052146C" w:rsidRDefault="0052146C" w:rsidP="0052146C">
      <w:pPr>
        <w:numPr>
          <w:ilvl w:val="0"/>
          <w:numId w:val="3"/>
        </w:numPr>
        <w:spacing w:line="360" w:lineRule="auto"/>
        <w:jc w:val="both"/>
        <w:rPr>
          <w:rFonts w:ascii="Times New Roman" w:hAnsi="Times New Roman"/>
        </w:rPr>
      </w:pPr>
      <w:r>
        <w:rPr>
          <w:rFonts w:ascii="Times New Roman" w:hAnsi="Times New Roman"/>
          <w:b/>
        </w:rPr>
        <w:t>Termin i miejsce składania ofert</w:t>
      </w:r>
      <w:r>
        <w:rPr>
          <w:rFonts w:ascii="Times New Roman" w:hAnsi="Times New Roman"/>
        </w:rPr>
        <w:t xml:space="preserve">: </w:t>
      </w:r>
    </w:p>
    <w:p w:rsidR="0052146C" w:rsidRDefault="0052146C" w:rsidP="0052146C">
      <w:pPr>
        <w:spacing w:line="360" w:lineRule="auto"/>
        <w:ind w:left="284"/>
        <w:jc w:val="both"/>
        <w:rPr>
          <w:rFonts w:ascii="Times New Roman" w:hAnsi="Times New Roman"/>
        </w:rPr>
      </w:pPr>
      <w:r>
        <w:rPr>
          <w:rFonts w:ascii="Times New Roman" w:hAnsi="Times New Roman"/>
        </w:rPr>
        <w:t xml:space="preserve">Wymagane dokumenty aplikacyjne należy składać w zamkniętej kopercie w siedzibie Urzędu Gminy Gorzyce ul. Sandomierska 75 pokój nr 3 (sekretariat) lub pocztą na adres Urzędu z dopiskiem: </w:t>
      </w:r>
      <w:r>
        <w:rPr>
          <w:rFonts w:ascii="Times New Roman" w:hAnsi="Times New Roman"/>
          <w:b/>
        </w:rPr>
        <w:t xml:space="preserve">Dotyczy naboru na stanowisko do spraw powietrza i energii                   </w:t>
      </w:r>
      <w:r>
        <w:rPr>
          <w:rFonts w:ascii="Times New Roman" w:hAnsi="Times New Roman"/>
        </w:rPr>
        <w:t xml:space="preserve">w terminie do dnia </w:t>
      </w:r>
      <w:r w:rsidR="009D1C01" w:rsidRPr="00D51318">
        <w:rPr>
          <w:rFonts w:ascii="Times New Roman" w:hAnsi="Times New Roman"/>
        </w:rPr>
        <w:t>15.07.2024</w:t>
      </w:r>
      <w:r w:rsidRPr="00D51318">
        <w:rPr>
          <w:rFonts w:ascii="Times New Roman" w:hAnsi="Times New Roman"/>
        </w:rPr>
        <w:t xml:space="preserve"> </w:t>
      </w:r>
      <w:r>
        <w:rPr>
          <w:rFonts w:ascii="Times New Roman" w:hAnsi="Times New Roman"/>
        </w:rPr>
        <w:t>r. do godz.15.30.</w:t>
      </w:r>
      <w:r>
        <w:rPr>
          <w:rFonts w:ascii="Times New Roman" w:hAnsi="Times New Roman"/>
          <w:vertAlign w:val="superscript"/>
        </w:rPr>
        <w:t xml:space="preserve"> </w:t>
      </w:r>
      <w:r>
        <w:rPr>
          <w:rFonts w:ascii="Times New Roman" w:hAnsi="Times New Roman"/>
        </w:rPr>
        <w:t xml:space="preserve">Aplikacje, które wpłyną do Urzędu po wyżej określonym terminie, nie będą rozpatrywane. </w:t>
      </w:r>
    </w:p>
    <w:p w:rsidR="0052146C" w:rsidRDefault="0052146C" w:rsidP="0052146C">
      <w:pPr>
        <w:spacing w:line="360" w:lineRule="auto"/>
        <w:ind w:left="284"/>
        <w:jc w:val="both"/>
        <w:rPr>
          <w:rFonts w:ascii="Times New Roman" w:hAnsi="Times New Roman"/>
        </w:rPr>
      </w:pPr>
      <w:r>
        <w:rPr>
          <w:rFonts w:ascii="Times New Roman" w:hAnsi="Times New Roman"/>
        </w:rPr>
        <w:t>Nie ma możliwości przyjmowania ofert drogą elektroniczną</w:t>
      </w:r>
      <w:r w:rsidR="00704C87">
        <w:rPr>
          <w:rFonts w:ascii="Times New Roman" w:hAnsi="Times New Roman"/>
        </w:rPr>
        <w:t>.</w:t>
      </w:r>
      <w:r>
        <w:rPr>
          <w:rFonts w:ascii="Times New Roman" w:hAnsi="Times New Roman"/>
        </w:rPr>
        <w:t xml:space="preserve"> z wyjątkiem dokumentów opatrzonych bezpiecznym podpisem elektronicznym weryfikowanym przy pomocy ważnego kwalifikowanego certyfikatu oraz złożonych za pomocą profilu zaufanego. Informacja o wyniku naboru będzie umieszczona na stronie internetowej Biuletynu Informacji Publicznej </w:t>
      </w:r>
      <w:r>
        <w:rPr>
          <w:rFonts w:ascii="Times New Roman" w:hAnsi="Times New Roman"/>
          <w:u w:val="single"/>
        </w:rPr>
        <w:t>www.gorzyce.itl.pl/bip</w:t>
      </w:r>
      <w:r>
        <w:rPr>
          <w:rFonts w:ascii="Times New Roman" w:hAnsi="Times New Roman"/>
        </w:rPr>
        <w:t xml:space="preserve"> oraz na tablicy informacyjnej w siedzibach Urzędu przy ul. Sandomierskiej 75 i ul. 3 Maja 4 w Gorzycach.</w:t>
      </w:r>
    </w:p>
    <w:p w:rsidR="0052146C" w:rsidRDefault="0052146C" w:rsidP="0052146C">
      <w:pPr>
        <w:numPr>
          <w:ilvl w:val="0"/>
          <w:numId w:val="3"/>
        </w:numPr>
        <w:spacing w:line="360" w:lineRule="auto"/>
        <w:jc w:val="both"/>
        <w:rPr>
          <w:rFonts w:ascii="Times New Roman" w:hAnsi="Times New Roman"/>
          <w:b/>
        </w:rPr>
      </w:pPr>
      <w:r>
        <w:rPr>
          <w:rFonts w:ascii="Times New Roman" w:hAnsi="Times New Roman"/>
          <w:b/>
        </w:rPr>
        <w:t>Klauzula informacyjna:</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 xml:space="preserve">Administratorem przekazanych danych osobowym jest Urząd Gminy Gorzyce, mający swoją siedzibę w Gorzycach ul. Sandomierska 75. </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Administrator powołał Inspektora ochrony danych, z którym można skontaktować się                           e-mailowo: iodo@gminagorzyce.pl.</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 xml:space="preserve">Przekazane dane będą przetwarzane w celu przeprowadzenia naboru na wolne stanowisko pracy w Urzędzie Gminy Gorzyce, na które Państwo aplikujecie. </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Dane osobowe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dalej „RODO” (w zakresie wynikającym           z art. 22</w:t>
      </w:r>
      <w:r>
        <w:rPr>
          <w:rFonts w:ascii="Times New Roman" w:hAnsi="Times New Roman"/>
          <w:vertAlign w:val="superscript"/>
        </w:rPr>
        <w:t>1</w:t>
      </w:r>
      <w:r>
        <w:rPr>
          <w:rFonts w:ascii="Times New Roman" w:hAnsi="Times New Roman"/>
        </w:rPr>
        <w:t xml:space="preserve"> § 1 Kodeksu Pracy), w przypadku dobrowolnego podania danych wykraczających poza zakres określony w art. 22</w:t>
      </w:r>
      <w:r>
        <w:rPr>
          <w:rFonts w:ascii="Times New Roman" w:hAnsi="Times New Roman"/>
          <w:vertAlign w:val="superscript"/>
        </w:rPr>
        <w:t>1</w:t>
      </w:r>
      <w:r>
        <w:rPr>
          <w:rFonts w:ascii="Times New Roman" w:hAnsi="Times New Roman"/>
        </w:rPr>
        <w:t xml:space="preserve"> § 1 Kodeksu Pracy (np. numer telefonu) – art. 6 ust. 1 lit. a RODO - zgoda na przetwarzanie danych. Dane będą przechowywane przez czas niezbędny do przeprowadzenia naboru, a następnie zostaną zniszczone (p</w:t>
      </w:r>
      <w:r w:rsidR="00D51318">
        <w:rPr>
          <w:rFonts w:ascii="Times New Roman" w:hAnsi="Times New Roman"/>
        </w:rPr>
        <w:t xml:space="preserve">o </w:t>
      </w:r>
      <w:r>
        <w:rPr>
          <w:rFonts w:ascii="Times New Roman" w:hAnsi="Times New Roman"/>
        </w:rPr>
        <w:t>3 miesiącach od dnia zatrudnienia wybranego kandydata na stanowisko, na które był prowadzony nabór).</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W związku z przekazaniem swoich danych osobowych macie Państwo prawo żądania dostępu do swoich danych. Jeżeli stwierdzicie, że Wasze dane są niepoprawne lub niekompletne, macie prawo żądania ich sprostowania lub uzupełnienia. Jeżeli będzie to wymagało wyjaśnień ze strony administratora możecie Państwo żądać ograniczenia przetwarzania tych danych na okres pozwalający sprawdzić prawidłowość tych danych.</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Prawem Waszym jest również wniesienie skargi do Prezesa Urzędu Ochrony Danych Osobowych, jeżeli uznacie, że przetwarzanie danych osobowych narusza przepisy RODO. Dodatkowo, w przypadku podania danych objętych udzieloną zgodą, macie prawo do cofnięcia zgody w dowolnym momencie (bez wpływu na zgodność z prawem przetwarzania, którego dokonano na podstawie zgody przed jej cofnięciem) oraz usunięcia tych danych.</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Podanie danych jest wymogiem ustawowym, a w zakresie objętym zgodą wymogiem umownym. Jesteście Państwo zobowiązani do ich podania a konsekwencją ich niepodania będzie brak możliwości wzięcia udziału w naborze. Podanie danych w zakresie objętym zgodą nie jest obowiązkowe a ich niepodanie nie ma wpływu na Państwa udział w naborze (wpływa np. na usprawnienie przebiegu naboru).</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Dane nie będą przetwarzane w sposób zautomatyzowany oraz nie będą wykorzystywane do profilowania.</w:t>
      </w:r>
    </w:p>
    <w:p w:rsidR="0052146C" w:rsidRDefault="0052146C" w:rsidP="0052146C">
      <w:pPr>
        <w:numPr>
          <w:ilvl w:val="0"/>
          <w:numId w:val="8"/>
        </w:numPr>
        <w:autoSpaceDE w:val="0"/>
        <w:autoSpaceDN w:val="0"/>
        <w:adjustRightInd w:val="0"/>
        <w:spacing w:line="360" w:lineRule="auto"/>
        <w:jc w:val="both"/>
        <w:rPr>
          <w:rFonts w:ascii="Times New Roman" w:hAnsi="Times New Roman"/>
        </w:rPr>
      </w:pPr>
      <w:r>
        <w:rPr>
          <w:rFonts w:ascii="Times New Roman" w:hAnsi="Times New Roman"/>
        </w:rPr>
        <w:t>Postępowanie z dokumentami aplikacyjnymi po zakończonym naborze reguluje zarządzenie  wewnętrzne Nr 3/19 Wójta Gminy Gorzyce z dnia 13 marca 2019 r.                     w sprawie przechowywania i niszczenia dokumentacji  aplikacyjnych.</w:t>
      </w:r>
    </w:p>
    <w:p w:rsidR="0052146C" w:rsidRDefault="0052146C" w:rsidP="0052146C">
      <w:pPr>
        <w:spacing w:line="360" w:lineRule="auto"/>
        <w:ind w:left="230"/>
        <w:jc w:val="both"/>
        <w:rPr>
          <w:rFonts w:ascii="Times New Roman" w:hAnsi="Times New Roman"/>
          <w:b/>
        </w:rPr>
      </w:pPr>
    </w:p>
    <w:p w:rsidR="0052146C" w:rsidRDefault="0052146C" w:rsidP="0052146C">
      <w:pPr>
        <w:spacing w:line="360" w:lineRule="auto"/>
        <w:ind w:left="230"/>
        <w:jc w:val="both"/>
        <w:rPr>
          <w:rFonts w:ascii="Times New Roman" w:hAnsi="Times New Roman"/>
          <w:b/>
        </w:rPr>
      </w:pPr>
    </w:p>
    <w:p w:rsidR="0052146C" w:rsidRDefault="0052146C" w:rsidP="0052146C">
      <w:pPr>
        <w:spacing w:line="360" w:lineRule="auto"/>
        <w:ind w:left="230"/>
        <w:jc w:val="both"/>
        <w:rPr>
          <w:rFonts w:ascii="Times New Roman" w:hAnsi="Times New Roman"/>
          <w:b/>
        </w:rPr>
      </w:pPr>
    </w:p>
    <w:p w:rsidR="0052146C" w:rsidRDefault="0052146C" w:rsidP="0052146C">
      <w:pPr>
        <w:spacing w:line="360" w:lineRule="auto"/>
        <w:ind w:left="230"/>
        <w:jc w:val="both"/>
        <w:rPr>
          <w:rFonts w:ascii="Times New Roman" w:hAnsi="Times New Roman"/>
          <w:b/>
        </w:rPr>
      </w:pPr>
    </w:p>
    <w:p w:rsidR="0052146C" w:rsidRPr="00553A86" w:rsidRDefault="0052146C" w:rsidP="0052146C">
      <w:pPr>
        <w:spacing w:line="360" w:lineRule="auto"/>
        <w:ind w:firstLine="228"/>
        <w:jc w:val="both"/>
        <w:rPr>
          <w:rFonts w:ascii="Times New Roman" w:hAnsi="Times New Roman"/>
          <w:sz w:val="22"/>
          <w:szCs w:val="22"/>
        </w:rPr>
      </w:pPr>
      <w:r>
        <w:rPr>
          <w:rFonts w:ascii="Times New Roman" w:hAnsi="Times New Roman"/>
          <w:sz w:val="20"/>
          <w:szCs w:val="20"/>
        </w:rPr>
        <w:t xml:space="preserve">  </w:t>
      </w:r>
      <w:r>
        <w:rPr>
          <w:rFonts w:ascii="Times New Roman" w:hAnsi="Times New Roman"/>
        </w:rPr>
        <w:t xml:space="preserve">Gorzyce, </w:t>
      </w:r>
      <w:r w:rsidR="009D1C01" w:rsidRPr="00D51318">
        <w:rPr>
          <w:rFonts w:ascii="Times New Roman" w:hAnsi="Times New Roman"/>
        </w:rPr>
        <w:t>0</w:t>
      </w:r>
      <w:r w:rsidR="00D51318" w:rsidRPr="00D51318">
        <w:rPr>
          <w:rFonts w:ascii="Times New Roman" w:hAnsi="Times New Roman"/>
        </w:rPr>
        <w:t>3</w:t>
      </w:r>
      <w:r w:rsidR="009D1C01" w:rsidRPr="00D51318">
        <w:rPr>
          <w:rFonts w:ascii="Times New Roman" w:hAnsi="Times New Roman"/>
        </w:rPr>
        <w:t>.07</w:t>
      </w:r>
      <w:r w:rsidRPr="00D51318">
        <w:rPr>
          <w:rFonts w:ascii="Times New Roman" w:hAnsi="Times New Roman"/>
        </w:rPr>
        <w:t>.2024 r.</w:t>
      </w:r>
      <w:r w:rsidRPr="00D51318">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553A86">
        <w:rPr>
          <w:rFonts w:ascii="Times New Roman" w:hAnsi="Times New Roman"/>
          <w:sz w:val="22"/>
          <w:szCs w:val="22"/>
        </w:rPr>
        <w:t xml:space="preserve">    </w:t>
      </w:r>
      <w:r w:rsidR="00553A86" w:rsidRPr="00553A86">
        <w:rPr>
          <w:rFonts w:ascii="Times New Roman" w:hAnsi="Times New Roman"/>
          <w:sz w:val="22"/>
          <w:szCs w:val="22"/>
        </w:rPr>
        <w:t xml:space="preserve">        </w:t>
      </w:r>
      <w:r w:rsidRPr="00553A86">
        <w:rPr>
          <w:rFonts w:ascii="Times New Roman" w:hAnsi="Times New Roman"/>
          <w:sz w:val="22"/>
          <w:szCs w:val="22"/>
        </w:rPr>
        <w:t xml:space="preserve">  </w:t>
      </w:r>
      <w:r w:rsidR="00553A86" w:rsidRPr="00553A86">
        <w:rPr>
          <w:rFonts w:ascii="Times New Roman" w:hAnsi="Times New Roman"/>
          <w:sz w:val="22"/>
          <w:szCs w:val="22"/>
        </w:rPr>
        <w:t>Leszek Surdy</w:t>
      </w:r>
    </w:p>
    <w:p w:rsidR="00553A86" w:rsidRPr="00553A86" w:rsidRDefault="00553A86" w:rsidP="0052146C">
      <w:pPr>
        <w:spacing w:line="360" w:lineRule="auto"/>
        <w:ind w:firstLine="228"/>
        <w:jc w:val="both"/>
        <w:rPr>
          <w:rFonts w:ascii="Times New Roman" w:hAnsi="Times New Roman"/>
          <w:sz w:val="22"/>
          <w:szCs w:val="22"/>
        </w:rPr>
      </w:pP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sidRPr="00553A86">
        <w:rPr>
          <w:rFonts w:ascii="Times New Roman" w:hAnsi="Times New Roman"/>
          <w:sz w:val="22"/>
          <w:szCs w:val="22"/>
        </w:rPr>
        <w:tab/>
      </w:r>
      <w:r>
        <w:rPr>
          <w:rFonts w:ascii="Times New Roman" w:hAnsi="Times New Roman"/>
          <w:sz w:val="22"/>
          <w:szCs w:val="22"/>
        </w:rPr>
        <w:t xml:space="preserve">   </w:t>
      </w:r>
      <w:r w:rsidRPr="00553A86">
        <w:rPr>
          <w:rFonts w:ascii="Times New Roman" w:hAnsi="Times New Roman"/>
          <w:sz w:val="22"/>
          <w:szCs w:val="22"/>
        </w:rPr>
        <w:t>Wójt Gminy</w:t>
      </w:r>
    </w:p>
    <w:p w:rsidR="0052146C" w:rsidRDefault="0052146C" w:rsidP="0052146C">
      <w:pPr>
        <w:spacing w:line="360" w:lineRule="auto"/>
        <w:ind w:firstLine="228"/>
        <w:jc w:val="both"/>
        <w:rPr>
          <w:rFonts w:ascii="Times New Roman" w:hAnsi="Times New Roman"/>
          <w:sz w:val="20"/>
          <w:szCs w:val="20"/>
        </w:rPr>
      </w:pPr>
      <w:r>
        <w:rPr>
          <w:rFonts w:ascii="Times New Roman" w:hAnsi="Times New Roman"/>
          <w:sz w:val="20"/>
          <w:szCs w:val="20"/>
        </w:rPr>
        <w:t xml:space="preserve">              data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podpis  osoby upoważnionej</w:t>
      </w:r>
    </w:p>
    <w:p w:rsidR="0052146C" w:rsidRDefault="0052146C" w:rsidP="0052146C">
      <w:pPr>
        <w:spacing w:line="360" w:lineRule="auto"/>
        <w:ind w:left="588"/>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
    <w:p w:rsidR="004159E5" w:rsidRDefault="004159E5" w:rsidP="00DC2DBF">
      <w:pPr>
        <w:tabs>
          <w:tab w:val="left" w:pos="5670"/>
        </w:tabs>
      </w:pPr>
    </w:p>
    <w:sectPr w:rsidR="004159E5" w:rsidSect="00434C25">
      <w:headerReference w:type="default" r:id="rId7"/>
      <w:pgSz w:w="11906" w:h="16838"/>
      <w:pgMar w:top="851" w:right="1417" w:bottom="1417" w:left="1417"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23" w:rsidRDefault="00963623" w:rsidP="00DC2DBF">
      <w:r>
        <w:separator/>
      </w:r>
    </w:p>
  </w:endnote>
  <w:endnote w:type="continuationSeparator" w:id="0">
    <w:p w:rsidR="00963623" w:rsidRDefault="00963623" w:rsidP="00DC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23" w:rsidRDefault="00963623" w:rsidP="00DC2DBF">
      <w:r>
        <w:separator/>
      </w:r>
    </w:p>
  </w:footnote>
  <w:footnote w:type="continuationSeparator" w:id="0">
    <w:p w:rsidR="00963623" w:rsidRDefault="00963623" w:rsidP="00DC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17" w:rsidRDefault="000D7C17" w:rsidP="000D7C17">
    <w:pPr>
      <w:pStyle w:val="NormalnyWeb"/>
      <w:spacing w:before="0" w:beforeAutospacing="0" w:after="0" w:afterAutospacing="0"/>
    </w:pPr>
    <w:r>
      <w:rPr>
        <w:noProof/>
      </w:rPr>
      <w:drawing>
        <wp:inline distT="0" distB="0" distL="0" distR="0" wp14:anchorId="0F528DC4" wp14:editId="6D155617">
          <wp:extent cx="5502440" cy="744422"/>
          <wp:effectExtent l="0" t="0" r="3175" b="0"/>
          <wp:docPr id="12" name="Obraz 12" descr="C:\Users\a.lorynowicz\AppData\Local\Packages\Microsoft.Windows.Photos_8wekyb3d8bbwe\TempState\ShareServiceTempFolder\Pasek wersja p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rynowicz\AppData\Local\Packages\Microsoft.Windows.Photos_8wekyb3d8bbwe\TempState\ShareServiceTempFolder\Pasek wersja po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358" cy="760510"/>
                  </a:xfrm>
                  <a:prstGeom prst="rect">
                    <a:avLst/>
                  </a:prstGeom>
                  <a:noFill/>
                  <a:ln>
                    <a:noFill/>
                  </a:ln>
                </pic:spPr>
              </pic:pic>
            </a:graphicData>
          </a:graphic>
        </wp:inline>
      </w:drawing>
    </w:r>
  </w:p>
  <w:p w:rsidR="00DC2DBF" w:rsidRPr="00DC2DBF" w:rsidRDefault="00DC2DBF" w:rsidP="00DC2DBF">
    <w:pPr>
      <w:jc w:val="center"/>
      <w:rPr>
        <w:rFonts w:asciiTheme="majorHAnsi" w:hAnsiTheme="majorHAnsi" w:cstheme="majorHAnsi"/>
        <w:sz w:val="12"/>
        <w:szCs w:val="12"/>
      </w:rPr>
    </w:pPr>
    <w:r w:rsidRPr="00DC2DBF">
      <w:rPr>
        <w:rFonts w:asciiTheme="majorHAnsi" w:hAnsiTheme="majorHAnsi" w:cstheme="majorHAnsi"/>
        <w:sz w:val="12"/>
        <w:szCs w:val="12"/>
      </w:rPr>
      <w:t>Projekt: Skuteczne wdrożenie programu ochrony powietrza dla województwa podkarpackiego z uwzględnieniem problemu ubóstwa energetycznego: "Podkarpackie – żyj i oddychaj”” realizowany</w:t>
    </w:r>
    <w:r w:rsidR="00434C25">
      <w:rPr>
        <w:rFonts w:asciiTheme="majorHAnsi" w:hAnsiTheme="majorHAnsi" w:cstheme="majorHAnsi"/>
        <w:sz w:val="12"/>
        <w:szCs w:val="12"/>
      </w:rPr>
      <w:t xml:space="preserve"> jest</w:t>
    </w:r>
    <w:r w:rsidRPr="00DC2DBF">
      <w:rPr>
        <w:rFonts w:asciiTheme="majorHAnsi" w:hAnsiTheme="majorHAnsi" w:cstheme="majorHAnsi"/>
        <w:sz w:val="12"/>
        <w:szCs w:val="12"/>
      </w:rPr>
      <w:t xml:space="preserve"> przy dofinansowaniu z programu LIFE Unii Europejskiej oraz z</w:t>
    </w:r>
    <w:r w:rsidR="00D75ED1">
      <w:rPr>
        <w:rFonts w:asciiTheme="majorHAnsi" w:hAnsiTheme="majorHAnsi" w:cstheme="majorHAnsi"/>
        <w:sz w:val="12"/>
        <w:szCs w:val="12"/>
      </w:rPr>
      <w:t>e środków</w:t>
    </w:r>
    <w:r w:rsidRPr="00DC2DBF">
      <w:rPr>
        <w:rFonts w:asciiTheme="majorHAnsi" w:hAnsiTheme="majorHAnsi" w:cstheme="majorHAnsi"/>
        <w:sz w:val="12"/>
        <w:szCs w:val="12"/>
      </w:rPr>
      <w:t xml:space="preserve"> Narodowego Funduszu Ochrony Środowiska i Gospodarki Wodnej w Warszawie.</w:t>
    </w:r>
    <w:r>
      <w:rPr>
        <w:rFonts w:asciiTheme="majorHAnsi" w:hAnsiTheme="majorHAnsi" w:cstheme="majorHAnsi"/>
        <w:sz w:val="12"/>
        <w:szCs w:val="12"/>
      </w:rPr>
      <w:br/>
    </w:r>
    <w:r w:rsidRPr="00DC2DBF">
      <w:rPr>
        <w:rFonts w:asciiTheme="majorHAnsi" w:hAnsiTheme="majorHAnsi" w:cstheme="majorHAnsi"/>
        <w:sz w:val="12"/>
        <w:szCs w:val="12"/>
      </w:rPr>
      <w:t>LIFE22-IPE-PL-LIFE Podkarpackie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B36"/>
    <w:multiLevelType w:val="hybridMultilevel"/>
    <w:tmpl w:val="AA8ADA76"/>
    <w:lvl w:ilvl="0" w:tplc="04150017">
      <w:start w:val="1"/>
      <w:numFmt w:val="lowerLetter"/>
      <w:lvlText w:val="%1)"/>
      <w:lvlJc w:val="left"/>
      <w:pPr>
        <w:ind w:left="1310" w:hanging="360"/>
      </w:pPr>
    </w:lvl>
    <w:lvl w:ilvl="1" w:tplc="04150019">
      <w:start w:val="1"/>
      <w:numFmt w:val="lowerLetter"/>
      <w:lvlText w:val="%2."/>
      <w:lvlJc w:val="left"/>
      <w:pPr>
        <w:ind w:left="2030" w:hanging="360"/>
      </w:pPr>
    </w:lvl>
    <w:lvl w:ilvl="2" w:tplc="0415001B">
      <w:start w:val="1"/>
      <w:numFmt w:val="lowerRoman"/>
      <w:lvlText w:val="%3."/>
      <w:lvlJc w:val="right"/>
      <w:pPr>
        <w:ind w:left="2750" w:hanging="180"/>
      </w:pPr>
    </w:lvl>
    <w:lvl w:ilvl="3" w:tplc="0415000F">
      <w:start w:val="1"/>
      <w:numFmt w:val="decimal"/>
      <w:lvlText w:val="%4."/>
      <w:lvlJc w:val="left"/>
      <w:pPr>
        <w:ind w:left="3470" w:hanging="360"/>
      </w:pPr>
    </w:lvl>
    <w:lvl w:ilvl="4" w:tplc="04150019">
      <w:start w:val="1"/>
      <w:numFmt w:val="lowerLetter"/>
      <w:lvlText w:val="%5."/>
      <w:lvlJc w:val="left"/>
      <w:pPr>
        <w:ind w:left="4190" w:hanging="360"/>
      </w:pPr>
    </w:lvl>
    <w:lvl w:ilvl="5" w:tplc="0415001B">
      <w:start w:val="1"/>
      <w:numFmt w:val="lowerRoman"/>
      <w:lvlText w:val="%6."/>
      <w:lvlJc w:val="right"/>
      <w:pPr>
        <w:ind w:left="4910" w:hanging="180"/>
      </w:pPr>
    </w:lvl>
    <w:lvl w:ilvl="6" w:tplc="0415000F">
      <w:start w:val="1"/>
      <w:numFmt w:val="decimal"/>
      <w:lvlText w:val="%7."/>
      <w:lvlJc w:val="left"/>
      <w:pPr>
        <w:ind w:left="5630" w:hanging="360"/>
      </w:pPr>
    </w:lvl>
    <w:lvl w:ilvl="7" w:tplc="04150019">
      <w:start w:val="1"/>
      <w:numFmt w:val="lowerLetter"/>
      <w:lvlText w:val="%8."/>
      <w:lvlJc w:val="left"/>
      <w:pPr>
        <w:ind w:left="6350" w:hanging="360"/>
      </w:pPr>
    </w:lvl>
    <w:lvl w:ilvl="8" w:tplc="0415001B">
      <w:start w:val="1"/>
      <w:numFmt w:val="lowerRoman"/>
      <w:lvlText w:val="%9."/>
      <w:lvlJc w:val="right"/>
      <w:pPr>
        <w:ind w:left="7070" w:hanging="180"/>
      </w:pPr>
    </w:lvl>
  </w:abstractNum>
  <w:abstractNum w:abstractNumId="1" w15:restartNumberingAfterBreak="0">
    <w:nsid w:val="054A1826"/>
    <w:multiLevelType w:val="hybridMultilevel"/>
    <w:tmpl w:val="09F6A744"/>
    <w:lvl w:ilvl="0" w:tplc="62A8379C">
      <w:start w:val="1"/>
      <w:numFmt w:val="decimal"/>
      <w:lvlText w:val="%1."/>
      <w:lvlJc w:val="left"/>
      <w:pPr>
        <w:tabs>
          <w:tab w:val="num" w:pos="513"/>
        </w:tabs>
        <w:ind w:left="513" w:hanging="283"/>
      </w:pPr>
    </w:lvl>
    <w:lvl w:ilvl="1" w:tplc="9082744E">
      <w:start w:val="1"/>
      <w:numFmt w:val="decimal"/>
      <w:lvlText w:val="%2)"/>
      <w:lvlJc w:val="left"/>
      <w:pPr>
        <w:tabs>
          <w:tab w:val="num" w:pos="587"/>
        </w:tabs>
        <w:ind w:left="587" w:hanging="360"/>
      </w:pPr>
      <w:rPr>
        <w:rFonts w:ascii="Times New Roman" w:hAnsi="Times New Roman" w:cs="Times New Roman" w:hint="default"/>
        <w:b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BA06D12"/>
    <w:multiLevelType w:val="hybridMultilevel"/>
    <w:tmpl w:val="11DEF5AA"/>
    <w:lvl w:ilvl="0" w:tplc="4664F74E">
      <w:start w:val="1"/>
      <w:numFmt w:val="lowerLetter"/>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3" w15:restartNumberingAfterBreak="0">
    <w:nsid w:val="1CA3439F"/>
    <w:multiLevelType w:val="hybridMultilevel"/>
    <w:tmpl w:val="CC9E8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1B35E20"/>
    <w:multiLevelType w:val="hybridMultilevel"/>
    <w:tmpl w:val="A50A16AA"/>
    <w:lvl w:ilvl="0" w:tplc="E908902C">
      <w:start w:val="1"/>
      <w:numFmt w:val="decimal"/>
      <w:lvlText w:val="%1)"/>
      <w:lvlJc w:val="left"/>
      <w:pPr>
        <w:tabs>
          <w:tab w:val="num" w:pos="513"/>
        </w:tabs>
        <w:ind w:left="513" w:hanging="283"/>
      </w:pPr>
      <w:rPr>
        <w:b w:val="0"/>
        <w:color w:val="auto"/>
      </w:rPr>
    </w:lvl>
    <w:lvl w:ilvl="1" w:tplc="9082744E">
      <w:start w:val="1"/>
      <w:numFmt w:val="decimal"/>
      <w:lvlText w:val="%2)"/>
      <w:lvlJc w:val="left"/>
      <w:pPr>
        <w:tabs>
          <w:tab w:val="num" w:pos="587"/>
        </w:tabs>
        <w:ind w:left="587" w:hanging="360"/>
      </w:pPr>
      <w:rPr>
        <w:rFonts w:ascii="Times New Roman" w:hAnsi="Times New Roman" w:cs="Times New Roman" w:hint="default"/>
        <w:b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3DE513B"/>
    <w:multiLevelType w:val="hybridMultilevel"/>
    <w:tmpl w:val="6ECE6006"/>
    <w:lvl w:ilvl="0" w:tplc="EC02B7DC">
      <w:start w:val="3"/>
      <w:numFmt w:val="decimal"/>
      <w:lvlText w:val="%1."/>
      <w:lvlJc w:val="left"/>
      <w:pPr>
        <w:tabs>
          <w:tab w:val="num" w:pos="513"/>
        </w:tabs>
        <w:ind w:left="513" w:hanging="283"/>
      </w:pPr>
      <w:rPr>
        <w:b/>
      </w:rPr>
    </w:lvl>
    <w:lvl w:ilvl="1" w:tplc="29E47B8C">
      <w:start w:val="1"/>
      <w:numFmt w:val="lowerLetter"/>
      <w:lvlText w:val="%2)"/>
      <w:lvlJc w:val="left"/>
      <w:pPr>
        <w:tabs>
          <w:tab w:val="num" w:pos="510"/>
        </w:tabs>
        <w:ind w:left="510" w:hanging="283"/>
      </w:pPr>
    </w:lvl>
    <w:lvl w:ilvl="2" w:tplc="ED825296">
      <w:start w:val="1"/>
      <w:numFmt w:val="decimal"/>
      <w:lvlText w:val="%3)"/>
      <w:lvlJc w:val="left"/>
      <w:pPr>
        <w:tabs>
          <w:tab w:val="num" w:pos="2160"/>
        </w:tabs>
        <w:ind w:left="2160" w:hanging="360"/>
      </w:pPr>
      <w:rPr>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7FD7D33"/>
    <w:multiLevelType w:val="hybridMultilevel"/>
    <w:tmpl w:val="E7229414"/>
    <w:lvl w:ilvl="0" w:tplc="28187D6A">
      <w:start w:val="1"/>
      <w:numFmt w:val="decimal"/>
      <w:lvlText w:val="%1)"/>
      <w:lvlJc w:val="left"/>
      <w:pPr>
        <w:tabs>
          <w:tab w:val="num" w:pos="590"/>
        </w:tabs>
        <w:ind w:left="590" w:hanging="360"/>
      </w:pPr>
      <w:rPr>
        <w:b w:val="0"/>
      </w:rPr>
    </w:lvl>
    <w:lvl w:ilvl="1" w:tplc="04150019">
      <w:start w:val="1"/>
      <w:numFmt w:val="lowerLetter"/>
      <w:lvlText w:val="%2."/>
      <w:lvlJc w:val="left"/>
      <w:pPr>
        <w:tabs>
          <w:tab w:val="num" w:pos="1310"/>
        </w:tabs>
        <w:ind w:left="1310" w:hanging="360"/>
      </w:pPr>
    </w:lvl>
    <w:lvl w:ilvl="2" w:tplc="0415001B">
      <w:start w:val="1"/>
      <w:numFmt w:val="lowerRoman"/>
      <w:lvlText w:val="%3."/>
      <w:lvlJc w:val="right"/>
      <w:pPr>
        <w:tabs>
          <w:tab w:val="num" w:pos="2030"/>
        </w:tabs>
        <w:ind w:left="2030" w:hanging="180"/>
      </w:pPr>
    </w:lvl>
    <w:lvl w:ilvl="3" w:tplc="0415000F">
      <w:start w:val="1"/>
      <w:numFmt w:val="decimal"/>
      <w:lvlText w:val="%4."/>
      <w:lvlJc w:val="left"/>
      <w:pPr>
        <w:tabs>
          <w:tab w:val="num" w:pos="2750"/>
        </w:tabs>
        <w:ind w:left="2750" w:hanging="360"/>
      </w:pPr>
    </w:lvl>
    <w:lvl w:ilvl="4" w:tplc="04150019">
      <w:start w:val="1"/>
      <w:numFmt w:val="lowerLetter"/>
      <w:lvlText w:val="%5."/>
      <w:lvlJc w:val="left"/>
      <w:pPr>
        <w:tabs>
          <w:tab w:val="num" w:pos="3470"/>
        </w:tabs>
        <w:ind w:left="3470" w:hanging="360"/>
      </w:pPr>
    </w:lvl>
    <w:lvl w:ilvl="5" w:tplc="0415001B">
      <w:start w:val="1"/>
      <w:numFmt w:val="lowerRoman"/>
      <w:lvlText w:val="%6."/>
      <w:lvlJc w:val="right"/>
      <w:pPr>
        <w:tabs>
          <w:tab w:val="num" w:pos="4190"/>
        </w:tabs>
        <w:ind w:left="4190" w:hanging="180"/>
      </w:pPr>
    </w:lvl>
    <w:lvl w:ilvl="6" w:tplc="0415000F">
      <w:start w:val="1"/>
      <w:numFmt w:val="decimal"/>
      <w:lvlText w:val="%7."/>
      <w:lvlJc w:val="left"/>
      <w:pPr>
        <w:tabs>
          <w:tab w:val="num" w:pos="4910"/>
        </w:tabs>
        <w:ind w:left="4910" w:hanging="360"/>
      </w:pPr>
    </w:lvl>
    <w:lvl w:ilvl="7" w:tplc="04150019">
      <w:start w:val="1"/>
      <w:numFmt w:val="lowerLetter"/>
      <w:lvlText w:val="%8."/>
      <w:lvlJc w:val="left"/>
      <w:pPr>
        <w:tabs>
          <w:tab w:val="num" w:pos="5630"/>
        </w:tabs>
        <w:ind w:left="5630" w:hanging="360"/>
      </w:pPr>
    </w:lvl>
    <w:lvl w:ilvl="8" w:tplc="0415001B">
      <w:start w:val="1"/>
      <w:numFmt w:val="lowerRoman"/>
      <w:lvlText w:val="%9."/>
      <w:lvlJc w:val="right"/>
      <w:pPr>
        <w:tabs>
          <w:tab w:val="num" w:pos="6350"/>
        </w:tabs>
        <w:ind w:left="6350" w:hanging="180"/>
      </w:pPr>
    </w:lvl>
  </w:abstractNum>
  <w:abstractNum w:abstractNumId="7" w15:restartNumberingAfterBreak="0">
    <w:nsid w:val="55BC629C"/>
    <w:multiLevelType w:val="hybridMultilevel"/>
    <w:tmpl w:val="D60E514E"/>
    <w:lvl w:ilvl="0" w:tplc="85B84C20">
      <w:start w:val="1"/>
      <w:numFmt w:val="decimal"/>
      <w:lvlText w:val="%1)"/>
      <w:lvlJc w:val="left"/>
      <w:pPr>
        <w:tabs>
          <w:tab w:val="num" w:pos="425"/>
        </w:tabs>
        <w:ind w:left="425" w:hanging="283"/>
      </w:pPr>
      <w:rPr>
        <w:b w:val="0"/>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start w:val="1"/>
      <w:numFmt w:val="decimal"/>
      <w:lvlText w:val="%4."/>
      <w:lvlJc w:val="left"/>
      <w:pPr>
        <w:ind w:left="2792" w:hanging="360"/>
      </w:pPr>
    </w:lvl>
    <w:lvl w:ilvl="4" w:tplc="04150019">
      <w:start w:val="1"/>
      <w:numFmt w:val="lowerLetter"/>
      <w:lvlText w:val="%5."/>
      <w:lvlJc w:val="left"/>
      <w:pPr>
        <w:ind w:left="3512" w:hanging="360"/>
      </w:pPr>
    </w:lvl>
    <w:lvl w:ilvl="5" w:tplc="0415001B">
      <w:start w:val="1"/>
      <w:numFmt w:val="lowerRoman"/>
      <w:lvlText w:val="%6."/>
      <w:lvlJc w:val="right"/>
      <w:pPr>
        <w:ind w:left="4232" w:hanging="180"/>
      </w:pPr>
    </w:lvl>
    <w:lvl w:ilvl="6" w:tplc="0415000F">
      <w:start w:val="1"/>
      <w:numFmt w:val="decimal"/>
      <w:lvlText w:val="%7."/>
      <w:lvlJc w:val="left"/>
      <w:pPr>
        <w:ind w:left="4952" w:hanging="360"/>
      </w:pPr>
    </w:lvl>
    <w:lvl w:ilvl="7" w:tplc="04150019">
      <w:start w:val="1"/>
      <w:numFmt w:val="lowerLetter"/>
      <w:lvlText w:val="%8."/>
      <w:lvlJc w:val="left"/>
      <w:pPr>
        <w:ind w:left="5672" w:hanging="360"/>
      </w:pPr>
    </w:lvl>
    <w:lvl w:ilvl="8" w:tplc="0415001B">
      <w:start w:val="1"/>
      <w:numFmt w:val="lowerRoman"/>
      <w:lvlText w:val="%9."/>
      <w:lvlJc w:val="right"/>
      <w:pPr>
        <w:ind w:left="639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BF"/>
    <w:rsid w:val="000066EA"/>
    <w:rsid w:val="000D7C17"/>
    <w:rsid w:val="002E35A6"/>
    <w:rsid w:val="004159E5"/>
    <w:rsid w:val="00434C25"/>
    <w:rsid w:val="004537D2"/>
    <w:rsid w:val="00461A35"/>
    <w:rsid w:val="004C3082"/>
    <w:rsid w:val="0052146C"/>
    <w:rsid w:val="00553A86"/>
    <w:rsid w:val="0068446C"/>
    <w:rsid w:val="00704C87"/>
    <w:rsid w:val="00745A27"/>
    <w:rsid w:val="00940EF2"/>
    <w:rsid w:val="00963623"/>
    <w:rsid w:val="009D1C01"/>
    <w:rsid w:val="00CB4622"/>
    <w:rsid w:val="00D51318"/>
    <w:rsid w:val="00D75ED1"/>
    <w:rsid w:val="00DC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6ACCBE0-4498-475F-9DAB-789E45A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46C"/>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2DBF"/>
    <w:pPr>
      <w:tabs>
        <w:tab w:val="center" w:pos="4536"/>
        <w:tab w:val="right" w:pos="9072"/>
      </w:tabs>
    </w:pPr>
  </w:style>
  <w:style w:type="character" w:customStyle="1" w:styleId="NagwekZnak">
    <w:name w:val="Nagłówek Znak"/>
    <w:basedOn w:val="Domylnaczcionkaakapitu"/>
    <w:link w:val="Nagwek"/>
    <w:uiPriority w:val="99"/>
    <w:rsid w:val="00DC2DBF"/>
  </w:style>
  <w:style w:type="paragraph" w:styleId="Stopka">
    <w:name w:val="footer"/>
    <w:basedOn w:val="Normalny"/>
    <w:link w:val="StopkaZnak"/>
    <w:uiPriority w:val="99"/>
    <w:unhideWhenUsed/>
    <w:rsid w:val="00DC2DBF"/>
    <w:pPr>
      <w:tabs>
        <w:tab w:val="center" w:pos="4536"/>
        <w:tab w:val="right" w:pos="9072"/>
      </w:tabs>
    </w:pPr>
  </w:style>
  <w:style w:type="character" w:customStyle="1" w:styleId="StopkaZnak">
    <w:name w:val="Stopka Znak"/>
    <w:basedOn w:val="Domylnaczcionkaakapitu"/>
    <w:link w:val="Stopka"/>
    <w:uiPriority w:val="99"/>
    <w:rsid w:val="00DC2DBF"/>
  </w:style>
  <w:style w:type="paragraph" w:styleId="NormalnyWeb">
    <w:name w:val="Normal (Web)"/>
    <w:basedOn w:val="Normalny"/>
    <w:uiPriority w:val="99"/>
    <w:unhideWhenUsed/>
    <w:rsid w:val="000D7C17"/>
    <w:pPr>
      <w:spacing w:before="100" w:beforeAutospacing="1" w:after="100" w:afterAutospacing="1"/>
    </w:pPr>
    <w:rPr>
      <w:rFonts w:ascii="Times New Roman" w:hAnsi="Times New Roman"/>
    </w:rPr>
  </w:style>
  <w:style w:type="paragraph" w:styleId="Tekstpodstawowy">
    <w:name w:val="Body Text"/>
    <w:basedOn w:val="Normalny"/>
    <w:link w:val="TekstpodstawowyZnak"/>
    <w:semiHidden/>
    <w:unhideWhenUsed/>
    <w:rsid w:val="0052146C"/>
    <w:rPr>
      <w:rFonts w:ascii="Times New Roman" w:hAnsi="Times New Roman"/>
      <w:color w:val="000000"/>
    </w:rPr>
  </w:style>
  <w:style w:type="character" w:customStyle="1" w:styleId="TekstpodstawowyZnak">
    <w:name w:val="Tekst podstawowy Znak"/>
    <w:basedOn w:val="Domylnaczcionkaakapitu"/>
    <w:link w:val="Tekstpodstawowy"/>
    <w:semiHidden/>
    <w:rsid w:val="0052146C"/>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6737">
      <w:bodyDiv w:val="1"/>
      <w:marLeft w:val="0"/>
      <w:marRight w:val="0"/>
      <w:marTop w:val="0"/>
      <w:marBottom w:val="0"/>
      <w:divBdr>
        <w:top w:val="none" w:sz="0" w:space="0" w:color="auto"/>
        <w:left w:val="none" w:sz="0" w:space="0" w:color="auto"/>
        <w:bottom w:val="none" w:sz="0" w:space="0" w:color="auto"/>
        <w:right w:val="none" w:sz="0" w:space="0" w:color="auto"/>
      </w:divBdr>
    </w:div>
    <w:div w:id="1755976790">
      <w:bodyDiv w:val="1"/>
      <w:marLeft w:val="0"/>
      <w:marRight w:val="0"/>
      <w:marTop w:val="0"/>
      <w:marBottom w:val="0"/>
      <w:divBdr>
        <w:top w:val="none" w:sz="0" w:space="0" w:color="auto"/>
        <w:left w:val="none" w:sz="0" w:space="0" w:color="auto"/>
        <w:bottom w:val="none" w:sz="0" w:space="0" w:color="auto"/>
        <w:right w:val="none" w:sz="0" w:space="0" w:color="auto"/>
      </w:divBdr>
    </w:div>
    <w:div w:id="19725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11906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Ruszała Wioleta</dc:creator>
  <cp:keywords/>
  <dc:description/>
  <cp:lastModifiedBy>m.iwaszko</cp:lastModifiedBy>
  <cp:revision>2</cp:revision>
  <dcterms:created xsi:type="dcterms:W3CDTF">2024-07-03T09:56:00Z</dcterms:created>
  <dcterms:modified xsi:type="dcterms:W3CDTF">2024-07-03T09:56:00Z</dcterms:modified>
</cp:coreProperties>
</file>