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98" w:rsidRPr="00EC2109" w:rsidRDefault="00167898" w:rsidP="00EC210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C2109">
        <w:rPr>
          <w:rFonts w:eastAsia="Times New Roman" w:cstheme="minorHAnsi"/>
          <w:b/>
          <w:sz w:val="24"/>
          <w:szCs w:val="24"/>
          <w:lang w:eastAsia="pl-PL"/>
        </w:rPr>
        <w:t>Zezwolenia na sprzedaż napojów alkoholowych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 xml:space="preserve">Sprzedaż napojów alkoholowych przeznaczonych do spożycia w miejscu lub poza miejscem sprzedaży może być prowadzona tylko na podstawie zezwolenia wydanego przez 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>organ zezwalający.</w:t>
            </w:r>
          </w:p>
          <w:p w:rsidR="000C634A" w:rsidRPr="00EC2109" w:rsidRDefault="00DF77BA" w:rsidP="00EC2109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 xml:space="preserve">Zezwolenie </w:t>
            </w:r>
            <w:r w:rsidR="000C634A" w:rsidRPr="00EC2109">
              <w:rPr>
                <w:rFonts w:cstheme="minorHAnsi"/>
                <w:color w:val="000000"/>
                <w:sz w:val="24"/>
                <w:szCs w:val="24"/>
              </w:rPr>
              <w:t>wydaje się na podstawie wniosku przedsiębiorcy.</w:t>
            </w:r>
          </w:p>
          <w:p w:rsidR="000C634A" w:rsidRPr="00EC2109" w:rsidRDefault="000C634A" w:rsidP="00EC2109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Zezwolenia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C2109">
              <w:rPr>
                <w:rFonts w:cstheme="minorHAnsi"/>
                <w:color w:val="000000"/>
                <w:sz w:val="24"/>
                <w:szCs w:val="24"/>
              </w:rPr>
              <w:t>wydaje się oddzielnie na następujące rodzaje napojów alkoholowych: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1) do 4,5% zawartości alkoholu oraz na piwo;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2) powyżej 4,5% do 18% zawartości alkoholu (z wyjątkiem piwa);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3) powyżej 18% zawartości alkoholu.</w:t>
            </w:r>
          </w:p>
          <w:p w:rsidR="000C634A" w:rsidRPr="00EC2109" w:rsidRDefault="000C634A" w:rsidP="00EC2109">
            <w:pPr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Zezwolenia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C2109">
              <w:rPr>
                <w:rFonts w:cstheme="minorHAnsi"/>
                <w:color w:val="000000"/>
                <w:sz w:val="24"/>
                <w:szCs w:val="24"/>
              </w:rPr>
              <w:t>organ zezwalający wydaje po uzyskaniu pozytywnej opinii gminnej komisji rozwiązywania problemów alkoholowych o zgodności lokalizacji punktu sprzedaży z uchwałami rady gminy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0C634A" w:rsidRPr="00EC2109" w:rsidRDefault="000C634A" w:rsidP="00EC2109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Wniosek o wydanie zezwolenia zawiera: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1) oznaczenie rodzaju zezwolenia;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2) oznaczenie przedsiębiorcy, jego siedzibę i adres, w przypadku ustanowienia pełnomocników ich imiona, nazwiska i adres zamieszkania;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3) numer w rejestrze przedsiębiorców w Krajowym Rejestrze Sądowym, o ile przedsiębiorca taki numer posiada, oraz numer identyfikacji podatkowej (NIP);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4) przedmiot działalności gospodarczej;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5) adres punktu sprzedaży;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6) adres punktu składowania napojów alkoholowych (magazynu dystrybucyjnego).</w:t>
            </w:r>
          </w:p>
          <w:p w:rsidR="000C634A" w:rsidRPr="00EC2109" w:rsidRDefault="000C634A" w:rsidP="00EC2109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Do wniosku o wydanie zezwolenia należy dołączyć następujące dokumenty:</w:t>
            </w:r>
          </w:p>
          <w:p w:rsidR="000C634A" w:rsidRPr="00EC2109" w:rsidRDefault="00DF77B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1)</w:t>
            </w:r>
            <w:r w:rsidR="000C634A" w:rsidRPr="00EC2109">
              <w:rPr>
                <w:rFonts w:cstheme="minorHAnsi"/>
                <w:color w:val="000000"/>
                <w:sz w:val="24"/>
                <w:szCs w:val="24"/>
              </w:rPr>
              <w:t xml:space="preserve"> dokument potwierdzający tytuł prawny wnioskodawcy do lokalu stanowiącego punkt sprzedaży napojów alkoholowych;</w:t>
            </w:r>
          </w:p>
          <w:p w:rsidR="000C634A" w:rsidRPr="00EC2109" w:rsidRDefault="00DF77B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2)</w:t>
            </w:r>
            <w:r w:rsidR="000C634A" w:rsidRPr="00EC2109">
              <w:rPr>
                <w:rFonts w:cstheme="minorHAnsi"/>
                <w:color w:val="000000"/>
                <w:sz w:val="24"/>
                <w:szCs w:val="24"/>
              </w:rPr>
              <w:t xml:space="preserve"> zgodę właściciela, użytkownika, zarządcy lub administratora budynku, jeżeli punkt sprzedaży będzie zlokalizowany w budynku mieszkalnym wielorodzinnym;</w:t>
            </w:r>
          </w:p>
          <w:p w:rsidR="00DF77BA" w:rsidRPr="00EC2109" w:rsidRDefault="00DF77B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3)</w:t>
            </w:r>
            <w:r w:rsidR="000C634A" w:rsidRPr="00EC2109">
              <w:rPr>
                <w:rFonts w:cstheme="minorHAnsi"/>
                <w:color w:val="000000"/>
                <w:sz w:val="24"/>
                <w:szCs w:val="24"/>
              </w:rPr>
              <w:t xml:space="preserve"> decyzję właściwego państwowego inspektora sanitarnego o zatwierdzeniu zakładu, </w:t>
            </w:r>
            <w:r w:rsidR="00EC2109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0C634A" w:rsidRPr="00EC2109">
              <w:rPr>
                <w:rFonts w:cstheme="minorHAnsi"/>
                <w:color w:val="000000"/>
                <w:sz w:val="24"/>
                <w:szCs w:val="24"/>
              </w:rPr>
              <w:t xml:space="preserve">o której mowa w </w:t>
            </w:r>
            <w:r w:rsidR="000C634A" w:rsidRPr="00EC2109">
              <w:rPr>
                <w:rFonts w:cstheme="minorHAnsi"/>
                <w:color w:val="1B1B1B"/>
                <w:sz w:val="24"/>
                <w:szCs w:val="24"/>
              </w:rPr>
              <w:t>art. 65 ust. 1 pkt 2</w:t>
            </w:r>
            <w:r w:rsidR="000C634A" w:rsidRPr="00EC2109">
              <w:rPr>
                <w:rFonts w:cstheme="minorHAnsi"/>
                <w:color w:val="000000"/>
                <w:sz w:val="24"/>
                <w:szCs w:val="24"/>
              </w:rPr>
              <w:t xml:space="preserve"> ustawy z dnia 25 sierpnia 2006 r. o bezpieczeństwie żywności i żywienia (Dz. U. z 2019 r. poz. 1252).</w:t>
            </w:r>
          </w:p>
          <w:p w:rsidR="000C634A" w:rsidRPr="00EC2109" w:rsidRDefault="000C634A" w:rsidP="00EC2109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Warunkiem prowadzenia sprzedaży napojów alkoholowych do spożycia w miejscu lub poza miejscem sprzedaży jest: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1) posiadanie zezwolenia;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2) wniesienie opłaty;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3) zaopatrywanie się w napoje alkoholowe u producentów i przedsiębiorców posiadających odpowiednie zezwolenie na sprzedaż hurtową napojów alkoholowych;</w:t>
            </w:r>
          </w:p>
          <w:p w:rsidR="00DF77B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color w:val="000000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4) w terminach do dnia 1 lutego, 1 czerwca, 1 października każdego roku kalendarzowego objętego zezwoleniem, okazanie przedsiębiorcy zaopatrującemu dany punkt sprzedaży napojów alkoholowych odpowiedniego dowodu potwierdzającego dokonanie opł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>aty;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5) posiadanie tytułu prawnego do korzystania z lokalu, stanowiącego punkt sprzedaży;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6) wykonywanie działalności gospodarczej w zakresie objętym zezwoleniem tylko przez przedsiębiorcę w nim oznaczonego i wyłącznie w miejscu wymienionym w zezwoleniu;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7) zgłaszanie organowi zezwalającemu zmian stanu faktycznego i prawnego, w stosunku do danych zawartych w zezwoleniu, w terminie 14 dni od dnia powstania zmiany;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8) prowadzenie sprzedaży w punkcie sprzedaży spełniającym wymogi określone przez radę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 xml:space="preserve"> gminy;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9) przestrzeganie innych zasad i warunków określonych przepisami prawa.</w:t>
            </w:r>
          </w:p>
          <w:p w:rsidR="000C634A" w:rsidRPr="00EC2109" w:rsidRDefault="000C634A" w:rsidP="00EC2109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 xml:space="preserve">Zezwolenie, o którym mowa w ust. 1, wydaje się na czas oznaczony, nie krótszy niż </w:t>
            </w:r>
            <w:r w:rsidR="00EC2109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EC2109">
              <w:rPr>
                <w:rFonts w:cstheme="minorHAnsi"/>
                <w:color w:val="000000"/>
                <w:sz w:val="24"/>
                <w:szCs w:val="24"/>
              </w:rPr>
              <w:t>4 lata, a w przypadku sprzedaży napojów alkoholowych przeznaczonych do spożycia poza miejscem sprzedaży - nie krótszy niż 2 lata.</w:t>
            </w:r>
          </w:p>
          <w:p w:rsidR="000C634A" w:rsidRPr="00EC2109" w:rsidRDefault="000C634A" w:rsidP="00EC2109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Zezwolenie, o którym mowa w ust. 1, organ zezwalający cofa w przypadku: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 xml:space="preserve">1) nieprzestrzegania określonych w ustawie zasad sprzedaży napojów alkoholowych, </w:t>
            </w:r>
            <w:r w:rsidR="00EC2109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EC2109">
              <w:rPr>
                <w:rFonts w:cstheme="minorHAnsi"/>
                <w:color w:val="000000"/>
                <w:sz w:val="24"/>
                <w:szCs w:val="24"/>
              </w:rPr>
              <w:t>a w szczególności:</w:t>
            </w:r>
          </w:p>
          <w:p w:rsidR="000C634A" w:rsidRPr="00EC2109" w:rsidRDefault="000C634A" w:rsidP="00EC2109">
            <w:pPr>
              <w:spacing w:after="0" w:line="360" w:lineRule="auto"/>
              <w:ind w:left="746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a) sprzedaży i podawania napojów alkoholowych osobom nieletnim, nietrzeźwym, na kredyt lub pod zastaw,</w:t>
            </w:r>
          </w:p>
          <w:p w:rsidR="000C634A" w:rsidRPr="00EC2109" w:rsidRDefault="000C634A" w:rsidP="00EC2109">
            <w:pPr>
              <w:spacing w:after="0" w:line="360" w:lineRule="auto"/>
              <w:ind w:left="746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 xml:space="preserve">b) sprzedaży i podawania napojów alkoholowych z naruszeniem zakazów 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EC2109">
              <w:rPr>
                <w:rFonts w:cstheme="minorHAnsi"/>
                <w:color w:val="000000"/>
                <w:sz w:val="24"/>
                <w:szCs w:val="24"/>
              </w:rPr>
              <w:t xml:space="preserve">określonych 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>w ustawie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2) nieprzestrzegania określonych w ustawie warunków sprzedaży napojów alkoholowych;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3) powtarzającego się co najmniej dwukrotnie w okresie 6 miesięcy, w miejscu sprzedaży lub najbliższej okolicy, zakłócania porządku publicznego w związku ze sprzedażą napojów alkoholowych przez dany punkt sprzedaży, gdy prowadzący ten punkt nie powiadamia organów powołanych do ochrony porządku publicznego;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4) wprowadzenia do sprzedaży napojów alkoholowych pochodzących z nielegalnych źródeł;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5) przedstawienia fałszywych danych w oś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>wiadczeniu o wartości sprzedaży napojów alkoholowych w roku poprzednim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6) popełnienia przestępstwa w celu osiągnięcia korzyści majątkowej przez osobę odpowiedzialną za działalność przedsiębiorcy posiadającego zezwolenie;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7) orzeczenia, wobec przedsiębiorcy będącego osobą fizyczną albo wobec osoby odpowiedzialnej za działalność przedsiębiorcy posiadającego zezwolenie, zakazu prowadzenia działalności gospodarczej objętej zezwoleniem.</w:t>
            </w:r>
          </w:p>
          <w:p w:rsidR="00DF77BA" w:rsidRPr="00EC2109" w:rsidRDefault="000C634A" w:rsidP="00EC2109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Przedsiębiorca, któremu cofnięto zezwolenie, może wystąpić z wnioskiem o ponowne wydanie zezwolenia nie wcześniej niż po upływie 3 lat od dnia wydania decyzji o jego cofnięciu.</w:t>
            </w:r>
          </w:p>
          <w:p w:rsidR="000C634A" w:rsidRPr="00EC2109" w:rsidRDefault="00DF77BA" w:rsidP="00EC2109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 xml:space="preserve">Zezwolenie </w:t>
            </w:r>
            <w:r w:rsidR="000C634A" w:rsidRPr="00EC2109">
              <w:rPr>
                <w:rFonts w:cstheme="minorHAnsi"/>
                <w:color w:val="000000"/>
                <w:sz w:val="24"/>
                <w:szCs w:val="24"/>
              </w:rPr>
              <w:t>wygasa w przypadku: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1) likwidacji punktu sprzedaży;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2) upływu terminu ważności zezwolenia;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3) zmiany rodzaju działalności punktu sprzedaży;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4) zmiany składu osobowego wspólników spółki cywilnej;</w:t>
            </w:r>
          </w:p>
          <w:p w:rsidR="000C634A" w:rsidRPr="00EC2109" w:rsidRDefault="000C634A" w:rsidP="00EC2109">
            <w:pPr>
              <w:spacing w:after="0" w:line="360" w:lineRule="auto"/>
              <w:ind w:left="373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5) niedopełnienia w terminach obowiązku:</w:t>
            </w:r>
          </w:p>
          <w:p w:rsidR="000C634A" w:rsidRPr="00EC2109" w:rsidRDefault="000C634A" w:rsidP="00EC2109">
            <w:pPr>
              <w:spacing w:after="0" w:line="360" w:lineRule="auto"/>
              <w:ind w:left="746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 xml:space="preserve">a) złożenia oświadczenia, </w:t>
            </w:r>
          </w:p>
          <w:p w:rsidR="000C634A" w:rsidRPr="00EC2109" w:rsidRDefault="000C634A" w:rsidP="00EC2109">
            <w:pPr>
              <w:spacing w:after="0" w:line="360" w:lineRule="auto"/>
              <w:ind w:left="746"/>
              <w:rPr>
                <w:rFonts w:cstheme="minorHAnsi"/>
                <w:sz w:val="24"/>
                <w:szCs w:val="24"/>
              </w:rPr>
            </w:pPr>
            <w:r w:rsidRPr="00EC2109">
              <w:rPr>
                <w:rFonts w:cstheme="minorHAnsi"/>
                <w:color w:val="000000"/>
                <w:sz w:val="24"/>
                <w:szCs w:val="24"/>
              </w:rPr>
              <w:t>b) dokonania opł</w:t>
            </w:r>
            <w:r w:rsidR="00DF77BA" w:rsidRPr="00EC2109">
              <w:rPr>
                <w:rFonts w:cstheme="minorHAnsi"/>
                <w:color w:val="000000"/>
                <w:sz w:val="24"/>
                <w:szCs w:val="24"/>
              </w:rPr>
              <w:t>aty</w:t>
            </w:r>
          </w:p>
          <w:p w:rsidR="000C634A" w:rsidRPr="00EC2109" w:rsidRDefault="000C634A" w:rsidP="00EC2109">
            <w:pPr>
              <w:spacing w:before="240"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Opłat</w:t>
            </w:r>
            <w:r w:rsidR="00DF77BA"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y</w:t>
            </w:r>
            <w:r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za korzystanie z zezwoleń na sprzedaż napojów alkoholowych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1.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Dla przedsiębiorców rozpoczynających </w:t>
            </w:r>
            <w:r w:rsidR="00DF77BA"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działalność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gospodarczą wnosi się na rachunek  gminy, przed wydaniem zezwolenia w wysokości :</w:t>
            </w:r>
          </w:p>
          <w:p w:rsidR="000C634A" w:rsidRPr="00EC2109" w:rsidRDefault="000C634A" w:rsidP="00EC2109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4,5 % zawartości alkoholu oraz piwa - </w:t>
            </w: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525 zł</w:t>
            </w:r>
          </w:p>
          <w:p w:rsidR="000C634A" w:rsidRPr="00EC2109" w:rsidRDefault="000C634A" w:rsidP="00EC2109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powyżej 4,5 % do 18 % zawartości alkoholu - </w:t>
            </w: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525 zł</w:t>
            </w:r>
          </w:p>
          <w:p w:rsidR="000C634A" w:rsidRPr="00EC2109" w:rsidRDefault="000C634A" w:rsidP="00EC2109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powyżej 18 % zawartości alkoholu - </w:t>
            </w: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2100 zł </w:t>
            </w:r>
          </w:p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Opłaty te pobierane są w wysokości proporcjonalnej do terminu ważności zezwolenia.</w:t>
            </w:r>
          </w:p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2. </w:t>
            </w:r>
            <w:r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Przedsiębiorcy prowadzący sprzedaż napojów alkoholowych w roku poprzednim, są   obowiązani do złożenia , do dnia 31 stycznia  pisemnego oświadczenia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 wartości sprzedaży poszczególnych rodzajów napojów alkoholowych  w punkcie sprzedaży w roku poprzednim.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a)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Przedsiębiorcy prowadzący sprzedaż napojów alkoholowych, których roczna wartość sprzedaży napojów w roku poprzednim przekroczyła :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-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37500 złotych dla napojów alkoholowych o zawartości do 4,5 % alkoholu oraz piwa - wnosi w wysokości 1,4 % ogólnej wartości tych napojów w roku poprzednim,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-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37500 złotych dla napojów alkoholowych o zawartości powyżej 4,5 % do 18 % alkoholu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(z wyjątkiem piwa )- wnosi w wysokości 1,4 % ogólnej wartości tych  napojów w roku poprzednim,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C21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-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77000 złotych dla napojów alkoholowych o zawartości powyżej 18 % alkoholu -wnosi  w wysokości 2,7 % ogólnej wartości tych napojów w roku poprzednim.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Opłata o której mowa wnoszona jest na rachunek gminy w każdym roku kalendarzowym objętym zezwoleniem w trzech równych ratach w terminach, do 31 stycznia , 31 maja, 30 września danego roku kalendarzowego.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KONTA BANKOWEGO</w:t>
            </w:r>
            <w:r w:rsidRPr="00EC2109"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  <w:t> </w:t>
            </w:r>
            <w:r w:rsidRPr="00EC2109"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  <w:br/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Urząd Gminy Gorzyce 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r konta 25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9434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1012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2002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1050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0018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0001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B001139" wp14:editId="0EB567E7">
                  <wp:extent cx="142875" cy="142875"/>
                  <wp:effectExtent l="0" t="0" r="0" b="0"/>
                  <wp:docPr id="6" name="Obraz 6" descr="http://www.gorzyce.itl.pl/bip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orzyce.itl.pl/bip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Podstawa prawna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1. Ustawa </w:t>
            </w:r>
            <w:r w:rsidR="00D5465E" w:rsidRPr="00EC2109">
              <w:rPr>
                <w:rFonts w:cstheme="minorHAnsi"/>
                <w:sz w:val="24"/>
                <w:szCs w:val="24"/>
              </w:rPr>
              <w:t xml:space="preserve">z 26 października 1982 r. o wychowaniu w trzeźwości </w:t>
            </w:r>
            <w:r w:rsidR="00D5465E" w:rsidRPr="00EC2109">
              <w:rPr>
                <w:rFonts w:cstheme="minorHAnsi"/>
                <w:sz w:val="24"/>
                <w:szCs w:val="24"/>
              </w:rPr>
              <w:br/>
              <w:t xml:space="preserve">i przeciwdziałaniu alkoholizmowi (Dz.U. z 2019 r. poz.2277 z </w:t>
            </w:r>
            <w:proofErr w:type="spellStart"/>
            <w:r w:rsidR="00D5465E" w:rsidRPr="00EC2109">
              <w:rPr>
                <w:rFonts w:cstheme="minorHAnsi"/>
                <w:sz w:val="24"/>
                <w:szCs w:val="24"/>
              </w:rPr>
              <w:t>późń</w:t>
            </w:r>
            <w:proofErr w:type="spellEnd"/>
            <w:r w:rsidR="00D5465E" w:rsidRPr="00EC2109">
              <w:rPr>
                <w:rFonts w:cstheme="minorHAnsi"/>
                <w:sz w:val="24"/>
                <w:szCs w:val="24"/>
              </w:rPr>
              <w:t>. zm.)</w:t>
            </w:r>
          </w:p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2. </w:t>
            </w:r>
            <w:hyperlink r:id="rId8" w:tgtFrame="_blank" w:history="1">
              <w:r w:rsidR="00D5465E" w:rsidRPr="00EC2109">
                <w:rPr>
                  <w:rStyle w:val="Hipercze"/>
                  <w:rFonts w:cstheme="minorHAnsi"/>
                  <w:sz w:val="24"/>
                  <w:szCs w:val="24"/>
                </w:rPr>
                <w:t xml:space="preserve">UCHWAŁA NR LVI/358/18 RADY GMINY GORZYCE z dnia 30 lipca 2018 r. w sprawie zasad usytuowania na terenie Gminy Gorzyce miejsc sprzedaży i podawania napojów alkoholowych </w:t>
              </w:r>
            </w:hyperlink>
          </w:p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3. </w:t>
            </w:r>
            <w:hyperlink r:id="rId9" w:tgtFrame="_blank" w:history="1">
              <w:r w:rsidR="00D5465E" w:rsidRPr="00EC2109">
                <w:rPr>
                  <w:rStyle w:val="Hipercze"/>
                  <w:rFonts w:cstheme="minorHAnsi"/>
                  <w:sz w:val="24"/>
                  <w:szCs w:val="24"/>
                </w:rPr>
                <w:t xml:space="preserve">UCHWAŁA NR LVI/359/18 RADY GMINY GORZYCE z dnia 30 lipca 2018 r. w sprawie maksymalnej liczby zezwoleń na sprzedaż napojów alkoholowych na terenie Gminy Gorzyce </w:t>
              </w:r>
            </w:hyperlink>
          </w:p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  <w:r w:rsidR="00D5465E" w:rsidRPr="00EC2109">
              <w:rPr>
                <w:rFonts w:cstheme="minorHAnsi"/>
                <w:sz w:val="24"/>
                <w:szCs w:val="24"/>
              </w:rPr>
              <w:t xml:space="preserve"> Kodeks postępowania administracyjnego (Dz. U. z 2020 r., poz. 256)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CA179F2" wp14:editId="36EB82AA">
                  <wp:extent cx="142875" cy="142875"/>
                  <wp:effectExtent l="0" t="0" r="0" b="0"/>
                  <wp:docPr id="7" name="Obraz 7" descr="http://www.gorzyce.itl.pl/bip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orzyce.itl.pl/bip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Miejsce </w:t>
            </w:r>
            <w:r w:rsidR="00DF77BA"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załatwienia sprawy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DF77B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Urząd Gminy Gorzyce tel. 8 362</w:t>
            </w:r>
            <w:r w:rsidR="000C634A"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075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w.13, pok. nr </w:t>
            </w:r>
            <w:r w:rsidR="000C634A"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C634A"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Małgorzata Żurek-Pasieczna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9D00246" wp14:editId="126CA34B">
                  <wp:extent cx="142875" cy="142875"/>
                  <wp:effectExtent l="0" t="0" r="0" b="0"/>
                  <wp:docPr id="8" name="Obraz 8" descr="http://www.gorzyce.itl.pl/bip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orzyce.itl.pl/bip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Termin </w:t>
            </w:r>
            <w:r w:rsidR="00D5465E"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załatwienia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zgodnie z </w:t>
            </w:r>
            <w:r w:rsidR="00EC2109">
              <w:rPr>
                <w:rFonts w:eastAsia="Times New Roman" w:cstheme="minorHAnsi"/>
                <w:sz w:val="24"/>
                <w:szCs w:val="24"/>
                <w:lang w:eastAsia="pl-PL"/>
              </w:rPr>
              <w:t>KPA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BF3E43C" wp14:editId="4AB4E83E">
                  <wp:extent cx="142875" cy="142875"/>
                  <wp:effectExtent l="0" t="0" r="0" b="0"/>
                  <wp:docPr id="9" name="Obraz 9" descr="http://www.gorzyce.itl.pl/bip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orzyce.itl.pl/bip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Tryb </w:t>
            </w:r>
            <w:r w:rsidR="00D5465E" w:rsidRPr="00EC21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odwoławczy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sz w:val="24"/>
                <w:szCs w:val="24"/>
                <w:lang w:eastAsia="pl-PL"/>
              </w:rPr>
              <w:t>Samorządowe Kolegium Odwoławcze w Tarnobrzegu</w:t>
            </w:r>
          </w:p>
        </w:tc>
      </w:tr>
      <w:tr w:rsidR="000C634A" w:rsidRPr="00EC2109" w:rsidTr="00EC21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A" w:rsidRPr="00EC2109" w:rsidRDefault="000C634A" w:rsidP="00EC21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10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687C377" wp14:editId="25FA545B">
                  <wp:extent cx="142875" cy="142875"/>
                  <wp:effectExtent l="0" t="0" r="0" b="0"/>
                  <wp:docPr id="10" name="Obraz 10" descr="http://www.gorzyce.itl.pl/bip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orzyce.itl.pl/bip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224" w:rsidRPr="00EC2109" w:rsidRDefault="002C2224" w:rsidP="00EC2109">
      <w:pPr>
        <w:spacing w:after="0" w:line="360" w:lineRule="auto"/>
        <w:rPr>
          <w:rFonts w:cstheme="minorHAnsi"/>
          <w:sz w:val="24"/>
          <w:szCs w:val="24"/>
        </w:rPr>
      </w:pPr>
    </w:p>
    <w:sectPr w:rsidR="002C2224" w:rsidRPr="00EC2109" w:rsidSect="00EC2109">
      <w:headerReference w:type="default" r:id="rId10"/>
      <w:footerReference w:type="default" r:id="rId11"/>
      <w:pgSz w:w="11906" w:h="16838"/>
      <w:pgMar w:top="851" w:right="1418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09" w:rsidRDefault="00EC2109" w:rsidP="00EC2109">
      <w:pPr>
        <w:spacing w:after="0" w:line="240" w:lineRule="auto"/>
      </w:pPr>
      <w:r>
        <w:separator/>
      </w:r>
    </w:p>
  </w:endnote>
  <w:endnote w:type="continuationSeparator" w:id="0">
    <w:p w:rsidR="00EC2109" w:rsidRDefault="00EC2109" w:rsidP="00EC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37191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EC2109" w:rsidRDefault="00EC2109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2109" w:rsidRDefault="00EC2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09" w:rsidRDefault="00EC2109" w:rsidP="00EC2109">
      <w:pPr>
        <w:spacing w:after="0" w:line="240" w:lineRule="auto"/>
      </w:pPr>
      <w:r>
        <w:separator/>
      </w:r>
    </w:p>
  </w:footnote>
  <w:footnote w:type="continuationSeparator" w:id="0">
    <w:p w:rsidR="00EC2109" w:rsidRDefault="00EC2109" w:rsidP="00EC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109" w:rsidRDefault="00EC2109" w:rsidP="00EC2109">
    <w:pPr>
      <w:pBdr>
        <w:bottom w:val="single" w:sz="6" w:space="1" w:color="auto"/>
      </w:pBdr>
      <w:spacing w:after="0" w:line="360" w:lineRule="auto"/>
      <w:rPr>
        <w:rFonts w:eastAsia="Times New Roman" w:cstheme="minorHAnsi"/>
        <w:b/>
        <w:sz w:val="24"/>
        <w:szCs w:val="24"/>
        <w:lang w:eastAsia="pl-PL"/>
      </w:rPr>
    </w:pPr>
    <w:r w:rsidRPr="00EC2109">
      <w:rPr>
        <w:rFonts w:eastAsia="Times New Roman" w:cstheme="minorHAnsi"/>
        <w:b/>
        <w:sz w:val="24"/>
        <w:szCs w:val="24"/>
        <w:lang w:eastAsia="pl-PL"/>
      </w:rPr>
      <w:t>Zezwolenia na sprzedaż napojów alkoholowych</w:t>
    </w:r>
    <w:r>
      <w:rPr>
        <w:rFonts w:eastAsia="Times New Roman" w:cstheme="minorHAnsi"/>
        <w:b/>
        <w:sz w:val="24"/>
        <w:szCs w:val="24"/>
        <w:lang w:eastAsia="pl-PL"/>
      </w:rPr>
      <w:t xml:space="preserve"> – informacja</w:t>
    </w:r>
  </w:p>
  <w:p w:rsidR="00EC2109" w:rsidRDefault="00EC2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3E9"/>
    <w:multiLevelType w:val="hybridMultilevel"/>
    <w:tmpl w:val="106E9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8DB"/>
    <w:multiLevelType w:val="multilevel"/>
    <w:tmpl w:val="0B5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E7FE4"/>
    <w:multiLevelType w:val="hybridMultilevel"/>
    <w:tmpl w:val="C824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0B1C"/>
    <w:multiLevelType w:val="multilevel"/>
    <w:tmpl w:val="B57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319AA"/>
    <w:multiLevelType w:val="hybridMultilevel"/>
    <w:tmpl w:val="7A4C2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4576C"/>
    <w:multiLevelType w:val="hybridMultilevel"/>
    <w:tmpl w:val="07E2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F1"/>
    <w:rsid w:val="000C634A"/>
    <w:rsid w:val="00167898"/>
    <w:rsid w:val="002C2224"/>
    <w:rsid w:val="00D5465E"/>
    <w:rsid w:val="00DF77BA"/>
    <w:rsid w:val="00EC2109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73ED3-A1D4-44AC-9BA0-F0DF680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7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465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09"/>
  </w:style>
  <w:style w:type="paragraph" w:styleId="Stopka">
    <w:name w:val="footer"/>
    <w:basedOn w:val="Normalny"/>
    <w:link w:val="StopkaZnak"/>
    <w:uiPriority w:val="99"/>
    <w:unhideWhenUsed/>
    <w:rsid w:val="00EC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zyce.itl.pl/bip/atach/4/5189/9682/SKMBT_2231808101420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zyce.itl.pl/bip/atach/4/5190/9683/SKMBT_223180810142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PasiecznaM</dc:creator>
  <cp:keywords/>
  <dc:description/>
  <cp:lastModifiedBy>MonikaZ</cp:lastModifiedBy>
  <cp:revision>3</cp:revision>
  <dcterms:created xsi:type="dcterms:W3CDTF">2020-06-04T08:51:00Z</dcterms:created>
  <dcterms:modified xsi:type="dcterms:W3CDTF">2022-01-14T08:59:00Z</dcterms:modified>
</cp:coreProperties>
</file>