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39A" w:rsidRPr="00D500FB" w:rsidRDefault="00EA739A" w:rsidP="00EA739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0FB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  <w:szCs w:val="24"/>
        </w:rPr>
        <w:t>69</w:t>
      </w:r>
      <w:r w:rsidRPr="00D500F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:rsidR="00EA739A" w:rsidRPr="00D500FB" w:rsidRDefault="00EA739A" w:rsidP="00EA739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0FB">
        <w:rPr>
          <w:rFonts w:ascii="Times New Roman" w:hAnsi="Times New Roman" w:cs="Times New Roman"/>
          <w:b/>
          <w:sz w:val="24"/>
          <w:szCs w:val="24"/>
        </w:rPr>
        <w:t>WÓJTA GMINY GORZYCE</w:t>
      </w:r>
    </w:p>
    <w:p w:rsidR="00E03867" w:rsidRPr="00EA739A" w:rsidRDefault="00EA739A" w:rsidP="00EA739A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D500F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20 maja 2024</w:t>
      </w:r>
      <w:r w:rsidRPr="00D500F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03867" w:rsidRPr="00EA739A" w:rsidRDefault="00E03867" w:rsidP="00EA739A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867" w:rsidRPr="00EA739A" w:rsidRDefault="00E03867" w:rsidP="00EA739A">
      <w:pPr>
        <w:pStyle w:val="Bezodstpw"/>
        <w:spacing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EA739A">
        <w:rPr>
          <w:rStyle w:val="Pogrubienie"/>
          <w:rFonts w:ascii="Times New Roman" w:hAnsi="Times New Roman" w:cs="Times New Roman"/>
          <w:sz w:val="24"/>
          <w:szCs w:val="24"/>
        </w:rPr>
        <w:t xml:space="preserve">w sprawie powołania koordynatora gminnego ds. obsługi informatycznej </w:t>
      </w:r>
      <w:r w:rsidR="00AC3B14" w:rsidRPr="00EA739A">
        <w:rPr>
          <w:rStyle w:val="Pogrubienie"/>
          <w:rFonts w:ascii="Times New Roman" w:hAnsi="Times New Roman" w:cs="Times New Roman"/>
          <w:sz w:val="24"/>
          <w:szCs w:val="24"/>
        </w:rPr>
        <w:t>oraz operatorów informatycznej  Obwodowych Komisji Wyborczych w wyborach</w:t>
      </w:r>
      <w:r w:rsidR="00AC3B14" w:rsidRPr="00EA739A">
        <w:rPr>
          <w:rFonts w:ascii="Times New Roman" w:hAnsi="Times New Roman" w:cs="Times New Roman"/>
          <w:sz w:val="24"/>
          <w:szCs w:val="24"/>
        </w:rPr>
        <w:t xml:space="preserve"> </w:t>
      </w:r>
      <w:r w:rsidR="00E27AD4" w:rsidRPr="00EA739A">
        <w:rPr>
          <w:rStyle w:val="Pogrubienie"/>
          <w:rFonts w:ascii="Times New Roman" w:hAnsi="Times New Roman" w:cs="Times New Roman"/>
          <w:sz w:val="24"/>
          <w:szCs w:val="24"/>
        </w:rPr>
        <w:t>do Parlamentu Europejskiego</w:t>
      </w:r>
      <w:r w:rsidR="00145A15" w:rsidRPr="00EA739A">
        <w:rPr>
          <w:rStyle w:val="Pogrubienie"/>
          <w:rFonts w:ascii="Times New Roman" w:hAnsi="Times New Roman" w:cs="Times New Roman"/>
          <w:sz w:val="24"/>
          <w:szCs w:val="24"/>
        </w:rPr>
        <w:t xml:space="preserve"> zarządzonych na dzień 9 czerwca 2024 r.</w:t>
      </w:r>
    </w:p>
    <w:p w:rsidR="00E03867" w:rsidRPr="00EA739A" w:rsidRDefault="00E03867" w:rsidP="00EA739A">
      <w:pPr>
        <w:pStyle w:val="NormalnyWeb"/>
        <w:spacing w:line="360" w:lineRule="auto"/>
        <w:jc w:val="both"/>
      </w:pPr>
      <w:r w:rsidRPr="00EA739A">
        <w:t xml:space="preserve"> Na podstawie art.156 § 1 Ustawy z dnia 5 stycznia 2011 r.-Kodeks wyborczy </w:t>
      </w:r>
      <w:r w:rsidRPr="00EA739A">
        <w:br/>
        <w:t xml:space="preserve">(Dz. U. z </w:t>
      </w:r>
      <w:r w:rsidR="00145A15" w:rsidRPr="00EA739A">
        <w:t>2023 r. poz. 2408</w:t>
      </w:r>
      <w:r w:rsidRPr="00EA739A">
        <w:t>)</w:t>
      </w:r>
      <w:r w:rsidR="00616639" w:rsidRPr="00EA739A">
        <w:t xml:space="preserve"> oraz </w:t>
      </w:r>
      <w:r w:rsidR="00616639" w:rsidRPr="00EA739A">
        <w:rPr>
          <w:bCs/>
        </w:rPr>
        <w:t xml:space="preserve">Uchwały </w:t>
      </w:r>
      <w:r w:rsidR="00145A15" w:rsidRPr="00EA739A">
        <w:rPr>
          <w:bCs/>
        </w:rPr>
        <w:t xml:space="preserve">Nr 216/2024 </w:t>
      </w:r>
      <w:r w:rsidR="00616639" w:rsidRPr="00EA739A">
        <w:rPr>
          <w:bCs/>
        </w:rPr>
        <w:t>Państwowej Komisji Wyborczej</w:t>
      </w:r>
      <w:r w:rsidR="00616639" w:rsidRPr="00EA739A">
        <w:t xml:space="preserve"> z dnia </w:t>
      </w:r>
      <w:r w:rsidR="00145A15" w:rsidRPr="00EA739A">
        <w:t>21 kwietnia 2024</w:t>
      </w:r>
      <w:r w:rsidR="00616639" w:rsidRPr="00EA739A">
        <w:t xml:space="preserve"> r. </w:t>
      </w:r>
      <w:r w:rsidR="00616639" w:rsidRPr="00EA739A">
        <w:rPr>
          <w:bCs/>
        </w:rPr>
        <w:t xml:space="preserve">w sprawie </w:t>
      </w:r>
      <w:r w:rsidR="00145A15" w:rsidRPr="00EA739A">
        <w:rPr>
          <w:bCs/>
        </w:rPr>
        <w:t>warunków</w:t>
      </w:r>
      <w:r w:rsidR="00C83FF0" w:rsidRPr="00EA739A">
        <w:rPr>
          <w:bCs/>
        </w:rPr>
        <w:t xml:space="preserve"> oraz sposobu pomocniczego wykorzystania</w:t>
      </w:r>
      <w:r w:rsidR="00145A15" w:rsidRPr="00EA739A">
        <w:rPr>
          <w:bCs/>
        </w:rPr>
        <w:t xml:space="preserve"> </w:t>
      </w:r>
      <w:r w:rsidR="00C83FF0" w:rsidRPr="00EA739A">
        <w:rPr>
          <w:bCs/>
        </w:rPr>
        <w:t>techniki elektronicznej</w:t>
      </w:r>
      <w:r w:rsidR="00E27AD4" w:rsidRPr="00EA739A">
        <w:rPr>
          <w:bCs/>
        </w:rPr>
        <w:t xml:space="preserve"> w wyborach do Parlamentu Europejskiego zarządzonych na dzień 9 czerwca 2024 r. </w:t>
      </w:r>
      <w:r w:rsidRPr="00EA739A">
        <w:t>zarządza</w:t>
      </w:r>
      <w:r w:rsidR="00EA739A">
        <w:t>m</w:t>
      </w:r>
      <w:r w:rsidRPr="00EA739A">
        <w:t>, co  następuje:</w:t>
      </w:r>
    </w:p>
    <w:p w:rsidR="00E03867" w:rsidRPr="00EA739A" w:rsidRDefault="00E03867" w:rsidP="00EA739A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A739A">
        <w:rPr>
          <w:rStyle w:val="Pogrubienie"/>
          <w:rFonts w:ascii="Times New Roman" w:hAnsi="Times New Roman" w:cs="Times New Roman"/>
          <w:b w:val="0"/>
          <w:sz w:val="24"/>
          <w:szCs w:val="24"/>
        </w:rPr>
        <w:t>§ 1</w:t>
      </w:r>
    </w:p>
    <w:p w:rsidR="00AC3B14" w:rsidRPr="00EA739A" w:rsidRDefault="00E27AD4" w:rsidP="00EA739A">
      <w:pPr>
        <w:pStyle w:val="Bezodstpw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739A">
        <w:rPr>
          <w:rFonts w:ascii="Times New Roman" w:hAnsi="Times New Roman" w:cs="Times New Roman"/>
          <w:color w:val="000000"/>
          <w:sz w:val="24"/>
          <w:szCs w:val="24"/>
        </w:rPr>
        <w:t xml:space="preserve">Powołuje się Pana Daniela Mazura na koordynatora gminnego do spraw informatyki </w:t>
      </w:r>
      <w:r w:rsidRPr="00EA739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3867" w:rsidRPr="00EA739A">
        <w:rPr>
          <w:rFonts w:ascii="Times New Roman" w:hAnsi="Times New Roman" w:cs="Times New Roman"/>
          <w:sz w:val="24"/>
          <w:szCs w:val="24"/>
        </w:rPr>
        <w:t xml:space="preserve">w wyborach </w:t>
      </w:r>
      <w:r w:rsidRPr="00EA739A">
        <w:rPr>
          <w:rFonts w:ascii="Times New Roman" w:hAnsi="Times New Roman" w:cs="Times New Roman"/>
          <w:sz w:val="24"/>
          <w:szCs w:val="24"/>
        </w:rPr>
        <w:t>Parlamentu Europejskiego</w:t>
      </w:r>
      <w:r w:rsidR="00E03867" w:rsidRPr="00EA739A">
        <w:rPr>
          <w:rFonts w:ascii="Times New Roman" w:hAnsi="Times New Roman" w:cs="Times New Roman"/>
          <w:sz w:val="24"/>
          <w:szCs w:val="24"/>
        </w:rPr>
        <w:t xml:space="preserve"> zarządzonych na dzień </w:t>
      </w:r>
      <w:r w:rsidRPr="00EA739A">
        <w:rPr>
          <w:rFonts w:ascii="Times New Roman" w:hAnsi="Times New Roman" w:cs="Times New Roman"/>
          <w:sz w:val="24"/>
          <w:szCs w:val="24"/>
        </w:rPr>
        <w:t>9 czerwca</w:t>
      </w:r>
      <w:r w:rsidR="00E03867" w:rsidRPr="00EA739A">
        <w:rPr>
          <w:rFonts w:ascii="Times New Roman" w:hAnsi="Times New Roman" w:cs="Times New Roman"/>
          <w:sz w:val="24"/>
          <w:szCs w:val="24"/>
        </w:rPr>
        <w:t xml:space="preserve"> 20</w:t>
      </w:r>
      <w:r w:rsidRPr="00EA739A">
        <w:rPr>
          <w:rFonts w:ascii="Times New Roman" w:hAnsi="Times New Roman" w:cs="Times New Roman"/>
          <w:sz w:val="24"/>
          <w:szCs w:val="24"/>
        </w:rPr>
        <w:t>24</w:t>
      </w:r>
      <w:r w:rsidR="00E03867" w:rsidRPr="00EA739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27AD4" w:rsidRPr="00EA739A" w:rsidRDefault="00E27AD4" w:rsidP="00EA739A">
      <w:pPr>
        <w:pStyle w:val="Bezodstpw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739A">
        <w:rPr>
          <w:rFonts w:ascii="Times New Roman" w:hAnsi="Times New Roman" w:cs="Times New Roman"/>
          <w:color w:val="000000"/>
          <w:sz w:val="24"/>
          <w:szCs w:val="24"/>
        </w:rPr>
        <w:t xml:space="preserve">Szczegółowy zakres zadań koordynatora został określony w złączniku nr 3 do Uchwały </w:t>
      </w:r>
      <w:r w:rsidRPr="00EA739A">
        <w:rPr>
          <w:rFonts w:ascii="Times New Roman" w:hAnsi="Times New Roman" w:cs="Times New Roman"/>
          <w:color w:val="000000"/>
          <w:sz w:val="24"/>
          <w:szCs w:val="24"/>
        </w:rPr>
        <w:br/>
        <w:t>Nr 216/2024 Państwowej Komisji Wyborczej z dnia 21 kwietnia 2024 r. w sprawie warunków oraz sposobu pomocniczego wykorzystania techniki elektronicznej w wyborach do Parlamentu Europejskiego zarządzonych na dzień 9 czerwca 2024 r.</w:t>
      </w:r>
    </w:p>
    <w:p w:rsidR="00E27AD4" w:rsidRPr="00EA739A" w:rsidRDefault="00E27AD4" w:rsidP="00EA739A">
      <w:pPr>
        <w:pStyle w:val="Bezodstpw"/>
        <w:spacing w:line="360" w:lineRule="auto"/>
        <w:ind w:left="-76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A739A">
        <w:rPr>
          <w:rFonts w:ascii="Times New Roman" w:hAnsi="Times New Roman" w:cs="Times New Roman"/>
          <w:sz w:val="24"/>
          <w:szCs w:val="24"/>
          <w:lang w:eastAsia="pl-PL"/>
        </w:rPr>
        <w:t>§ 2</w:t>
      </w:r>
    </w:p>
    <w:p w:rsidR="00AC3B14" w:rsidRPr="00EA739A" w:rsidRDefault="00E27AD4" w:rsidP="00EA739A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A739A">
        <w:rPr>
          <w:rFonts w:ascii="Times New Roman" w:hAnsi="Times New Roman" w:cs="Times New Roman"/>
          <w:sz w:val="24"/>
          <w:szCs w:val="24"/>
          <w:lang w:eastAsia="pl-PL"/>
        </w:rPr>
        <w:t>Powołuję</w:t>
      </w:r>
      <w:r w:rsidR="00AC3B14" w:rsidRPr="00EA739A">
        <w:rPr>
          <w:rFonts w:ascii="Times New Roman" w:hAnsi="Times New Roman" w:cs="Times New Roman"/>
          <w:sz w:val="24"/>
          <w:szCs w:val="24"/>
          <w:lang w:eastAsia="pl-PL"/>
        </w:rPr>
        <w:t xml:space="preserve"> operatorów informatycznych obwodowych komisji wyborczych na terenie Gminy Gorzyce w osobach: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  <w:gridCol w:w="3021"/>
      </w:tblGrid>
      <w:tr w:rsidR="00E27AD4" w:rsidRPr="00EA739A" w:rsidTr="00DA0369">
        <w:tc>
          <w:tcPr>
            <w:tcW w:w="5337" w:type="dxa"/>
          </w:tcPr>
          <w:p w:rsidR="00E27AD4" w:rsidRPr="00EA739A" w:rsidRDefault="00E27AD4" w:rsidP="00EA739A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Obwód nr 1 w Gorzycach</w:t>
            </w:r>
          </w:p>
          <w:p w:rsidR="00E27AD4" w:rsidRPr="00EA739A" w:rsidRDefault="00E27AD4" w:rsidP="00EA739A">
            <w:pPr>
              <w:pStyle w:val="Bezodstpw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2 im. Jana Pawła II </w:t>
            </w:r>
          </w:p>
          <w:p w:rsidR="00E27AD4" w:rsidRPr="00EA739A" w:rsidRDefault="00E27AD4" w:rsidP="00EA739A">
            <w:pPr>
              <w:pStyle w:val="Bezodstpw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 xml:space="preserve">w Gorzycach, ul. Edukacji Narodowej 3, </w:t>
            </w:r>
          </w:p>
          <w:p w:rsidR="00E27AD4" w:rsidRPr="00EA739A" w:rsidRDefault="00E27AD4" w:rsidP="00EA739A">
            <w:pPr>
              <w:pStyle w:val="Bezodstpw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>39-432 Gorzyce</w:t>
            </w:r>
          </w:p>
        </w:tc>
        <w:tc>
          <w:tcPr>
            <w:tcW w:w="3021" w:type="dxa"/>
            <w:vAlign w:val="center"/>
          </w:tcPr>
          <w:p w:rsidR="00E27AD4" w:rsidRPr="00EA739A" w:rsidRDefault="00E27AD4" w:rsidP="00EA739A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Bartłomiej Paciorek</w:t>
            </w:r>
          </w:p>
        </w:tc>
      </w:tr>
      <w:tr w:rsidR="00E27AD4" w:rsidRPr="00EA739A" w:rsidTr="00DA0369">
        <w:tc>
          <w:tcPr>
            <w:tcW w:w="5337" w:type="dxa"/>
          </w:tcPr>
          <w:p w:rsidR="00E27AD4" w:rsidRPr="00EA739A" w:rsidRDefault="00E27AD4" w:rsidP="00EA739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Obwód nr 2 w Gorzycach</w:t>
            </w:r>
          </w:p>
          <w:p w:rsidR="00E27AD4" w:rsidRPr="00EA739A" w:rsidRDefault="00E27AD4" w:rsidP="00EA73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 xml:space="preserve">Środowiskowy Dom Kultury w Gorzycach, </w:t>
            </w:r>
          </w:p>
          <w:p w:rsidR="00E27AD4" w:rsidRPr="00EA739A" w:rsidRDefault="00E27AD4" w:rsidP="00EA73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>Plac Erazma Mieszczańskiego 10, 39-432 Gorzyce</w:t>
            </w:r>
          </w:p>
        </w:tc>
        <w:tc>
          <w:tcPr>
            <w:tcW w:w="3021" w:type="dxa"/>
            <w:vAlign w:val="center"/>
          </w:tcPr>
          <w:p w:rsidR="00E27AD4" w:rsidRPr="00EA739A" w:rsidRDefault="00E27AD4" w:rsidP="00EA739A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Lucyna Rydygier</w:t>
            </w:r>
          </w:p>
        </w:tc>
      </w:tr>
      <w:tr w:rsidR="00E27AD4" w:rsidRPr="00EA739A" w:rsidTr="00DA0369">
        <w:tc>
          <w:tcPr>
            <w:tcW w:w="5337" w:type="dxa"/>
          </w:tcPr>
          <w:p w:rsidR="00E27AD4" w:rsidRPr="00EA739A" w:rsidRDefault="00E27AD4" w:rsidP="00EA73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Obwód nr 3 w Gorzycach</w:t>
            </w:r>
          </w:p>
          <w:p w:rsidR="00E27AD4" w:rsidRPr="00EA739A" w:rsidRDefault="00E27AD4" w:rsidP="00EA73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 xml:space="preserve">Budynek administracyjno-biurowy, </w:t>
            </w:r>
          </w:p>
          <w:p w:rsidR="00E27AD4" w:rsidRPr="00EA739A" w:rsidRDefault="00E27AD4" w:rsidP="00EA73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>ul. 3 Maja 4, 39-432 Gorzyce</w:t>
            </w:r>
          </w:p>
        </w:tc>
        <w:tc>
          <w:tcPr>
            <w:tcW w:w="3021" w:type="dxa"/>
            <w:vAlign w:val="center"/>
          </w:tcPr>
          <w:p w:rsidR="00EA739A" w:rsidRDefault="00EA739A" w:rsidP="00EA739A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E27AD4" w:rsidRPr="00EA739A" w:rsidRDefault="00E27AD4" w:rsidP="00EA739A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 w:rsidRPr="00EA739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Duszkiewicz</w:t>
            </w:r>
            <w:proofErr w:type="spellEnd"/>
          </w:p>
        </w:tc>
      </w:tr>
      <w:tr w:rsidR="00E27AD4" w:rsidRPr="00EA739A" w:rsidTr="00DA0369">
        <w:tc>
          <w:tcPr>
            <w:tcW w:w="5337" w:type="dxa"/>
          </w:tcPr>
          <w:p w:rsidR="00E27AD4" w:rsidRPr="00EA739A" w:rsidRDefault="00E27AD4" w:rsidP="00EA739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Obwód nr 4 w Gorzycach</w:t>
            </w:r>
          </w:p>
          <w:p w:rsidR="00E27AD4" w:rsidRPr="00EA739A" w:rsidRDefault="00E27AD4" w:rsidP="00EA739A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 xml:space="preserve">Świetlica Wiejska, </w:t>
            </w:r>
          </w:p>
          <w:p w:rsidR="00E27AD4" w:rsidRPr="00EA739A" w:rsidRDefault="00E27AD4" w:rsidP="00EA739A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>ul. Pańska 1, 39-432 Gorzyce</w:t>
            </w:r>
          </w:p>
        </w:tc>
        <w:tc>
          <w:tcPr>
            <w:tcW w:w="3021" w:type="dxa"/>
            <w:vAlign w:val="center"/>
          </w:tcPr>
          <w:p w:rsidR="00E27AD4" w:rsidRPr="00EA739A" w:rsidRDefault="00E27AD4" w:rsidP="00EA739A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Magdalena Budziło</w:t>
            </w:r>
          </w:p>
        </w:tc>
      </w:tr>
      <w:tr w:rsidR="00E27AD4" w:rsidRPr="00EA739A" w:rsidTr="00DA0369">
        <w:tc>
          <w:tcPr>
            <w:tcW w:w="5337" w:type="dxa"/>
          </w:tcPr>
          <w:p w:rsidR="00E27AD4" w:rsidRPr="00EA739A" w:rsidRDefault="00E27AD4" w:rsidP="00EA739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Obwód nr 5 w Motyczu Poduchownym</w:t>
            </w:r>
          </w:p>
          <w:p w:rsidR="00E27AD4" w:rsidRPr="00EA739A" w:rsidRDefault="00E27AD4" w:rsidP="00EA73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 xml:space="preserve">Dom Ludowy w Motyczu Poduchownym, </w:t>
            </w:r>
          </w:p>
          <w:p w:rsidR="00E27AD4" w:rsidRPr="00EA739A" w:rsidRDefault="00E27AD4" w:rsidP="00EA73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>Motycze Poduchowne 88, 39-432 Gorzyce</w:t>
            </w:r>
          </w:p>
        </w:tc>
        <w:tc>
          <w:tcPr>
            <w:tcW w:w="3021" w:type="dxa"/>
            <w:vAlign w:val="center"/>
          </w:tcPr>
          <w:p w:rsidR="00E27AD4" w:rsidRPr="00EA739A" w:rsidRDefault="00E27AD4" w:rsidP="00EA739A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Tomasz Słowiński</w:t>
            </w:r>
          </w:p>
        </w:tc>
      </w:tr>
      <w:tr w:rsidR="00E27AD4" w:rsidRPr="00EA739A" w:rsidTr="00DA0369">
        <w:tc>
          <w:tcPr>
            <w:tcW w:w="5337" w:type="dxa"/>
          </w:tcPr>
          <w:p w:rsidR="00E27AD4" w:rsidRPr="00EA739A" w:rsidRDefault="00E27AD4" w:rsidP="00EA739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Obwód nr 6 w Zalesiu Gorzyckim</w:t>
            </w:r>
          </w:p>
          <w:p w:rsidR="00E27AD4" w:rsidRPr="00EA739A" w:rsidRDefault="00E27AD4" w:rsidP="00EA739A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 xml:space="preserve">Świetlica w Zalesiu Gorzyckim, </w:t>
            </w:r>
          </w:p>
          <w:p w:rsidR="00E27AD4" w:rsidRPr="00EA739A" w:rsidRDefault="00E27AD4" w:rsidP="00EA739A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>Zalesie Gorzyckie 74, 39-432 Gorzyce</w:t>
            </w:r>
          </w:p>
        </w:tc>
        <w:tc>
          <w:tcPr>
            <w:tcW w:w="3021" w:type="dxa"/>
            <w:vAlign w:val="center"/>
          </w:tcPr>
          <w:p w:rsidR="00E27AD4" w:rsidRPr="00EA739A" w:rsidRDefault="00E27AD4" w:rsidP="00EA739A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E27AD4" w:rsidRPr="00EA739A" w:rsidRDefault="00E27AD4" w:rsidP="00EA739A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E27AD4" w:rsidRPr="00EA739A" w:rsidRDefault="00E27AD4" w:rsidP="00EA739A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Agnieszka Zimnicka</w:t>
            </w:r>
          </w:p>
        </w:tc>
      </w:tr>
      <w:tr w:rsidR="00E27AD4" w:rsidRPr="00EA739A" w:rsidTr="00DA0369">
        <w:tc>
          <w:tcPr>
            <w:tcW w:w="5337" w:type="dxa"/>
          </w:tcPr>
          <w:p w:rsidR="00E27AD4" w:rsidRPr="00EA739A" w:rsidRDefault="00E27AD4" w:rsidP="00EA739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Obwód nr 7 we Wrzawach</w:t>
            </w:r>
          </w:p>
          <w:p w:rsidR="00E27AD4" w:rsidRPr="00EA739A" w:rsidRDefault="00E27AD4" w:rsidP="00EA739A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 xml:space="preserve">Dom Kultury we Wrzawach, </w:t>
            </w:r>
          </w:p>
          <w:p w:rsidR="00E27AD4" w:rsidRPr="00EA739A" w:rsidRDefault="00E27AD4" w:rsidP="00EA739A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>Wrzawy 486, 39-432 Gorzyce</w:t>
            </w:r>
          </w:p>
        </w:tc>
        <w:tc>
          <w:tcPr>
            <w:tcW w:w="3021" w:type="dxa"/>
            <w:vAlign w:val="center"/>
          </w:tcPr>
          <w:p w:rsidR="00E27AD4" w:rsidRPr="00EA739A" w:rsidRDefault="00E27AD4" w:rsidP="00EA739A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Małgorzata Żurek-Pasieczna</w:t>
            </w:r>
          </w:p>
        </w:tc>
      </w:tr>
      <w:tr w:rsidR="00E27AD4" w:rsidRPr="00EA739A" w:rsidTr="00DA0369">
        <w:tc>
          <w:tcPr>
            <w:tcW w:w="5337" w:type="dxa"/>
          </w:tcPr>
          <w:p w:rsidR="00E27AD4" w:rsidRPr="00EA739A" w:rsidRDefault="00E27AD4" w:rsidP="00EA739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Obwód nr 8 w Trześni</w:t>
            </w:r>
          </w:p>
          <w:p w:rsidR="00E27AD4" w:rsidRPr="00EA739A" w:rsidRDefault="00E27AD4" w:rsidP="00EA739A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 xml:space="preserve">Remiza OSP w Trześni, </w:t>
            </w:r>
          </w:p>
          <w:p w:rsidR="00E27AD4" w:rsidRPr="00EA739A" w:rsidRDefault="00E27AD4" w:rsidP="00EA739A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>Trześń ul. Błonie 4, 39-432 Gorzyce</w:t>
            </w:r>
          </w:p>
        </w:tc>
        <w:tc>
          <w:tcPr>
            <w:tcW w:w="3021" w:type="dxa"/>
            <w:vAlign w:val="center"/>
          </w:tcPr>
          <w:p w:rsidR="00E27AD4" w:rsidRPr="00EA739A" w:rsidRDefault="00E27AD4" w:rsidP="00EA739A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Marzena Michalska</w:t>
            </w:r>
          </w:p>
        </w:tc>
      </w:tr>
      <w:tr w:rsidR="00E27AD4" w:rsidRPr="00EA739A" w:rsidTr="00DA0369">
        <w:tc>
          <w:tcPr>
            <w:tcW w:w="5337" w:type="dxa"/>
          </w:tcPr>
          <w:p w:rsidR="00E27AD4" w:rsidRPr="00EA739A" w:rsidRDefault="00E27AD4" w:rsidP="00EA739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Obwód nr 9 w Sokolnikach</w:t>
            </w:r>
          </w:p>
          <w:p w:rsidR="00E27AD4" w:rsidRPr="00EA739A" w:rsidRDefault="00E27AD4" w:rsidP="00EA73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 xml:space="preserve">Dom Kultury w Sokolnikach, </w:t>
            </w:r>
          </w:p>
          <w:p w:rsidR="00E27AD4" w:rsidRPr="00EA739A" w:rsidRDefault="00E27AD4" w:rsidP="00EA73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>Sokolniki ul. Sandomierska 84, 39-432 Gorzyce</w:t>
            </w:r>
          </w:p>
        </w:tc>
        <w:tc>
          <w:tcPr>
            <w:tcW w:w="3021" w:type="dxa"/>
            <w:vAlign w:val="center"/>
          </w:tcPr>
          <w:p w:rsidR="00E27AD4" w:rsidRPr="00EA739A" w:rsidRDefault="00E27AD4" w:rsidP="00EA739A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Jolanta Bartoszek</w:t>
            </w:r>
          </w:p>
        </w:tc>
      </w:tr>
      <w:tr w:rsidR="00E27AD4" w:rsidRPr="00EA739A" w:rsidTr="00DA0369">
        <w:tc>
          <w:tcPr>
            <w:tcW w:w="5337" w:type="dxa"/>
          </w:tcPr>
          <w:p w:rsidR="00E27AD4" w:rsidRPr="00EA739A" w:rsidRDefault="00E27AD4" w:rsidP="00EA739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Obwód nr 10 w Orliskach</w:t>
            </w:r>
          </w:p>
          <w:p w:rsidR="00E27AD4" w:rsidRPr="00EA739A" w:rsidRDefault="00E27AD4" w:rsidP="00EA739A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 xml:space="preserve">Remiza OSP w Orliskach, </w:t>
            </w:r>
          </w:p>
          <w:p w:rsidR="00E27AD4" w:rsidRPr="00EA739A" w:rsidRDefault="00E27AD4" w:rsidP="00EA739A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>Orliska 65, 39-432 Gorzyce</w:t>
            </w:r>
          </w:p>
        </w:tc>
        <w:tc>
          <w:tcPr>
            <w:tcW w:w="3021" w:type="dxa"/>
            <w:vAlign w:val="center"/>
          </w:tcPr>
          <w:p w:rsidR="00E27AD4" w:rsidRPr="00EA739A" w:rsidRDefault="00E27AD4" w:rsidP="00EA739A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Monika Iwaszko</w:t>
            </w:r>
          </w:p>
        </w:tc>
      </w:tr>
      <w:tr w:rsidR="00E27AD4" w:rsidRPr="00EA739A" w:rsidTr="00DA0369">
        <w:tc>
          <w:tcPr>
            <w:tcW w:w="5337" w:type="dxa"/>
          </w:tcPr>
          <w:p w:rsidR="00E27AD4" w:rsidRPr="00EA739A" w:rsidRDefault="00E27AD4" w:rsidP="00EA739A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Obwód nr 11 w Furmanach</w:t>
            </w:r>
          </w:p>
          <w:p w:rsidR="00E27AD4" w:rsidRPr="00EA739A" w:rsidRDefault="00E27AD4" w:rsidP="00EA739A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im. Stanisława Jachowicza </w:t>
            </w:r>
            <w:r w:rsidRPr="00EA7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Furmanach, </w:t>
            </w:r>
          </w:p>
          <w:p w:rsidR="00E27AD4" w:rsidRPr="00EA739A" w:rsidRDefault="00E27AD4" w:rsidP="00EA739A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</w:rPr>
              <w:t>Furmany ul. Kościelna 2, 39-400 Tarnobrzeg</w:t>
            </w:r>
          </w:p>
        </w:tc>
        <w:tc>
          <w:tcPr>
            <w:tcW w:w="3021" w:type="dxa"/>
            <w:vAlign w:val="center"/>
          </w:tcPr>
          <w:p w:rsidR="00E27AD4" w:rsidRPr="00EA739A" w:rsidRDefault="00E27AD4" w:rsidP="00EA739A">
            <w:pPr>
              <w:pStyle w:val="Bezodstpw"/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A739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Marian Urbaniak</w:t>
            </w:r>
          </w:p>
        </w:tc>
      </w:tr>
    </w:tbl>
    <w:p w:rsidR="00AC3B14" w:rsidRPr="00EA739A" w:rsidRDefault="00EA739A" w:rsidP="00EA739A">
      <w:pPr>
        <w:pStyle w:val="Bezodstpw"/>
        <w:numPr>
          <w:ilvl w:val="0"/>
          <w:numId w:val="4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A739A">
        <w:rPr>
          <w:rFonts w:ascii="Times New Roman" w:hAnsi="Times New Roman" w:cs="Times New Roman"/>
          <w:sz w:val="24"/>
          <w:szCs w:val="24"/>
          <w:lang w:eastAsia="pl-PL"/>
        </w:rPr>
        <w:t xml:space="preserve">Zadania operatorów określa załącznik nr 2 do  </w:t>
      </w:r>
      <w:r w:rsidRPr="00EA739A">
        <w:rPr>
          <w:rFonts w:ascii="Times New Roman" w:hAnsi="Times New Roman" w:cs="Times New Roman"/>
          <w:color w:val="000000"/>
          <w:sz w:val="24"/>
          <w:szCs w:val="24"/>
        </w:rPr>
        <w:t>Uchwały Nr 216/2024 Państwowej Komisji Wyborczej z dnia 21 kwietnia 2024 r. w sprawie warunków oraz sposobu pomocniczego wykorzystania techniki elektronicznej w wyborach do Parlamentu Europejskiego zarządzonych na dzień 9 czerwca 2024 r.</w:t>
      </w:r>
    </w:p>
    <w:p w:rsidR="00E03867" w:rsidRPr="00EA739A" w:rsidRDefault="00AC3B14" w:rsidP="00EA739A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A739A">
        <w:rPr>
          <w:rStyle w:val="Pogrubienie"/>
          <w:rFonts w:ascii="Times New Roman" w:hAnsi="Times New Roman" w:cs="Times New Roman"/>
          <w:b w:val="0"/>
          <w:sz w:val="24"/>
          <w:szCs w:val="24"/>
        </w:rPr>
        <w:t>§ 3</w:t>
      </w:r>
    </w:p>
    <w:p w:rsidR="00E363E6" w:rsidRDefault="00E03867" w:rsidP="00EA739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39A">
        <w:rPr>
          <w:rFonts w:ascii="Times New Roman" w:hAnsi="Times New Roman" w:cs="Times New Roman"/>
          <w:sz w:val="24"/>
          <w:szCs w:val="24"/>
        </w:rPr>
        <w:t>Zarządzenie wchodzi w życie  z dniem podpisania.</w:t>
      </w:r>
    </w:p>
    <w:p w:rsidR="00350168" w:rsidRDefault="00350168" w:rsidP="00350168">
      <w:pPr>
        <w:spacing w:after="0" w:line="36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Wójt Gminy</w:t>
      </w:r>
    </w:p>
    <w:p w:rsidR="00350168" w:rsidRDefault="00350168" w:rsidP="00350168">
      <w:pPr>
        <w:spacing w:after="0" w:line="36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/-/ mgr Leszek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Surdy</w:t>
      </w:r>
      <w:proofErr w:type="spellEnd"/>
    </w:p>
    <w:p w:rsidR="00350168" w:rsidRPr="00EA739A" w:rsidRDefault="00350168" w:rsidP="00EA739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0168" w:rsidRPr="00EA7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1BA"/>
    <w:multiLevelType w:val="hybridMultilevel"/>
    <w:tmpl w:val="63A4E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1150E"/>
    <w:multiLevelType w:val="hybridMultilevel"/>
    <w:tmpl w:val="88907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9101D"/>
    <w:multiLevelType w:val="hybridMultilevel"/>
    <w:tmpl w:val="BE30E0D4"/>
    <w:lvl w:ilvl="0" w:tplc="2922437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5F0C15A5"/>
    <w:multiLevelType w:val="hybridMultilevel"/>
    <w:tmpl w:val="D4B81572"/>
    <w:lvl w:ilvl="0" w:tplc="F6FCD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67"/>
    <w:rsid w:val="00145A15"/>
    <w:rsid w:val="00350168"/>
    <w:rsid w:val="003F1AE1"/>
    <w:rsid w:val="00616639"/>
    <w:rsid w:val="006813CF"/>
    <w:rsid w:val="00A62D53"/>
    <w:rsid w:val="00AC3B14"/>
    <w:rsid w:val="00C3757B"/>
    <w:rsid w:val="00C83FF0"/>
    <w:rsid w:val="00E03867"/>
    <w:rsid w:val="00E27AD4"/>
    <w:rsid w:val="00EA739A"/>
    <w:rsid w:val="00F8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017D0-4CD4-4359-BD07-6CFB11A9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0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3867"/>
    <w:rPr>
      <w:b/>
      <w:bCs/>
    </w:rPr>
  </w:style>
  <w:style w:type="paragraph" w:styleId="Bezodstpw">
    <w:name w:val="No Spacing"/>
    <w:uiPriority w:val="1"/>
    <w:qFormat/>
    <w:rsid w:val="00E0386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C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39A"/>
    <w:pPr>
      <w:widowControl w:val="0"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4</cp:revision>
  <dcterms:created xsi:type="dcterms:W3CDTF">2024-05-22T06:08:00Z</dcterms:created>
  <dcterms:modified xsi:type="dcterms:W3CDTF">2024-07-08T12:06:00Z</dcterms:modified>
</cp:coreProperties>
</file>